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3709D" w14:textId="77777777" w:rsidR="00D95DA8" w:rsidRPr="00160464" w:rsidRDefault="00160464" w:rsidP="00B3486C">
      <w:pPr>
        <w:rPr>
          <w:rFonts w:ascii="Calibri" w:hAnsi="Calibri"/>
          <w:b/>
          <w:bCs/>
          <w:color w:val="000000"/>
          <w:sz w:val="32"/>
          <w:lang w:val="en-US"/>
        </w:rPr>
      </w:pPr>
      <w:r w:rsidRPr="00160464">
        <w:rPr>
          <w:rFonts w:ascii="Calibri" w:hAnsi="Calibri"/>
          <w:b/>
          <w:bCs/>
          <w:color w:val="000000"/>
          <w:sz w:val="32"/>
          <w:lang w:val="en-US"/>
        </w:rPr>
        <w:t>M.Sc. Anatolii Sotnikov</w:t>
      </w:r>
    </w:p>
    <w:p w14:paraId="7273F23A" w14:textId="77777777" w:rsidR="004D2D93" w:rsidRPr="00160464" w:rsidRDefault="00160464" w:rsidP="004D2D93">
      <w:pPr>
        <w:jc w:val="both"/>
        <w:rPr>
          <w:rFonts w:ascii="Calibri" w:hAnsi="Calibri"/>
          <w:b/>
          <w:bCs/>
          <w:color w:val="000000"/>
          <w:sz w:val="32"/>
          <w:lang w:val="en-US"/>
        </w:rPr>
      </w:pPr>
      <w:r w:rsidRPr="00160464">
        <w:rPr>
          <w:rFonts w:ascii="Calibri" w:hAnsi="Calibri"/>
          <w:b/>
          <w:bCs/>
          <w:color w:val="000000"/>
          <w:sz w:val="32"/>
          <w:lang w:val="en-US"/>
        </w:rPr>
        <w:t>Application of density gradient centrifugation for obtaining highly motile spermatozoa from carp and trout cryopreserved sperm</w:t>
      </w:r>
    </w:p>
    <w:p w14:paraId="652087F0" w14:textId="77777777" w:rsidR="004D2D93" w:rsidRPr="00160464" w:rsidRDefault="004D2D93" w:rsidP="00160464">
      <w:pPr>
        <w:ind w:firstLine="709"/>
        <w:jc w:val="both"/>
        <w:rPr>
          <w:rFonts w:ascii="Calibri" w:hAnsi="Calibri"/>
          <w:b/>
          <w:bCs/>
          <w:color w:val="000000"/>
          <w:sz w:val="32"/>
          <w:lang w:val="en-US"/>
        </w:rPr>
      </w:pPr>
    </w:p>
    <w:p w14:paraId="2C0BFF8B" w14:textId="77777777" w:rsidR="004F539E" w:rsidRDefault="004F539E" w:rsidP="004F539E">
      <w:pPr>
        <w:jc w:val="both"/>
        <w:rPr>
          <w:rFonts w:ascii="Calibri" w:hAnsi="Calibri" w:cs="Arial"/>
          <w:lang w:val="en-US"/>
        </w:rPr>
      </w:pPr>
      <w:r w:rsidRPr="004F539E">
        <w:rPr>
          <w:rFonts w:ascii="Calibri" w:hAnsi="Calibri" w:cs="Arial"/>
          <w:lang w:val="en-US"/>
        </w:rPr>
        <w:t xml:space="preserve">Nowadays, cryopreserved sperm is used in environmental protection programs and animal husbandry. In fish, cryopreservation is </w:t>
      </w:r>
      <w:r w:rsidR="00447A18">
        <w:rPr>
          <w:rFonts w:ascii="Calibri" w:hAnsi="Calibri" w:cs="Arial"/>
          <w:lang w:val="en-US"/>
        </w:rPr>
        <w:t>primarily used</w:t>
      </w:r>
      <w:r w:rsidRPr="004F539E">
        <w:rPr>
          <w:rFonts w:ascii="Calibri" w:hAnsi="Calibri" w:cs="Arial"/>
          <w:lang w:val="en-US"/>
        </w:rPr>
        <w:t xml:space="preserve"> as a method of conservation of endangered species. Sperm cryobanking has already been used as one of the directions of activity in the National Programme on Conservation of Farm Animal Genetic Resources in the Czech Republic. In addition, </w:t>
      </w:r>
      <w:r w:rsidR="00006947">
        <w:rPr>
          <w:rFonts w:ascii="Calibri" w:hAnsi="Calibri" w:cs="Arial"/>
          <w:lang w:val="en-US"/>
        </w:rPr>
        <w:t xml:space="preserve">the application of fish sperm </w:t>
      </w:r>
      <w:r w:rsidRPr="004F539E">
        <w:rPr>
          <w:rFonts w:ascii="Calibri" w:hAnsi="Calibri" w:cs="Arial"/>
          <w:lang w:val="en-US"/>
        </w:rPr>
        <w:t>cryobank</w:t>
      </w:r>
      <w:r w:rsidR="00006947">
        <w:rPr>
          <w:rFonts w:ascii="Calibri" w:hAnsi="Calibri" w:cs="Arial"/>
          <w:lang w:val="en-US"/>
        </w:rPr>
        <w:t xml:space="preserve">ing has </w:t>
      </w:r>
      <w:r w:rsidR="00447A18">
        <w:rPr>
          <w:rFonts w:ascii="Calibri" w:hAnsi="Calibri" w:cs="Arial"/>
          <w:lang w:val="en-US"/>
        </w:rPr>
        <w:t xml:space="preserve">the applied </w:t>
      </w:r>
      <w:r w:rsidR="00006947">
        <w:rPr>
          <w:rFonts w:ascii="Calibri" w:hAnsi="Calibri" w:cs="Arial"/>
          <w:lang w:val="en-US"/>
        </w:rPr>
        <w:t xml:space="preserve">potential in aquaculture for </w:t>
      </w:r>
      <w:r w:rsidRPr="004F539E">
        <w:rPr>
          <w:rFonts w:ascii="Calibri" w:hAnsi="Calibri" w:cs="Arial"/>
          <w:lang w:val="en-US"/>
        </w:rPr>
        <w:t>reduc</w:t>
      </w:r>
      <w:r w:rsidR="00006947">
        <w:rPr>
          <w:rFonts w:ascii="Calibri" w:hAnsi="Calibri" w:cs="Arial"/>
          <w:lang w:val="en-US"/>
        </w:rPr>
        <w:t xml:space="preserve">ing </w:t>
      </w:r>
      <w:r w:rsidRPr="004F539E">
        <w:rPr>
          <w:rFonts w:ascii="Calibri" w:hAnsi="Calibri" w:cs="Arial"/>
          <w:lang w:val="en-US"/>
        </w:rPr>
        <w:t>the number of male</w:t>
      </w:r>
      <w:r w:rsidR="00006947">
        <w:rPr>
          <w:rFonts w:ascii="Calibri" w:hAnsi="Calibri" w:cs="Arial"/>
          <w:lang w:val="en-US"/>
        </w:rPr>
        <w:t xml:space="preserve"> broodsto</w:t>
      </w:r>
      <w:r w:rsidR="00447A18">
        <w:rPr>
          <w:rFonts w:ascii="Calibri" w:hAnsi="Calibri" w:cs="Arial"/>
          <w:lang w:val="en-US"/>
        </w:rPr>
        <w:t>c</w:t>
      </w:r>
      <w:r w:rsidR="00006947">
        <w:rPr>
          <w:rFonts w:ascii="Calibri" w:hAnsi="Calibri" w:cs="Arial"/>
          <w:lang w:val="en-US"/>
        </w:rPr>
        <w:t>k</w:t>
      </w:r>
      <w:r w:rsidR="00447A18">
        <w:rPr>
          <w:rFonts w:ascii="Calibri" w:hAnsi="Calibri" w:cs="Arial"/>
          <w:lang w:val="en-US"/>
        </w:rPr>
        <w:t xml:space="preserve">, prevention of desis transfer, and conservation of genetic material required for breeding programs. </w:t>
      </w:r>
    </w:p>
    <w:p w14:paraId="63574CEA" w14:textId="77777777" w:rsidR="004F539E" w:rsidRPr="004F539E" w:rsidRDefault="004F539E" w:rsidP="004F539E">
      <w:pPr>
        <w:jc w:val="both"/>
        <w:rPr>
          <w:rFonts w:ascii="Calibri" w:hAnsi="Calibri" w:cs="Arial"/>
          <w:lang w:val="en-US"/>
        </w:rPr>
      </w:pPr>
    </w:p>
    <w:p w14:paraId="2EAE6B0F" w14:textId="4140F62C" w:rsidR="00C55E11" w:rsidRPr="00C55E11" w:rsidRDefault="004F539E" w:rsidP="004F539E">
      <w:pPr>
        <w:jc w:val="both"/>
        <w:rPr>
          <w:rFonts w:ascii="Calibri" w:hAnsi="Calibri" w:cs="Arial"/>
          <w:lang w:val="en-US"/>
        </w:rPr>
      </w:pPr>
      <w:r w:rsidRPr="004F539E">
        <w:rPr>
          <w:rFonts w:ascii="Calibri" w:hAnsi="Calibri" w:cs="Arial"/>
          <w:lang w:val="en-US"/>
        </w:rPr>
        <w:t>Various factors limit the implementation of cryopreservation in practice. Cryopreservation of sperm is always accompanied by damaging factors, e.g., due to an osmotic shock during mixing sperm with a cryoprotective extender as well as caused by significant changes in the cellular environment (like pH, ionic composition</w:t>
      </w:r>
      <w:r>
        <w:rPr>
          <w:rFonts w:ascii="Calibri" w:hAnsi="Calibri" w:cs="Arial"/>
          <w:lang w:val="en-US"/>
        </w:rPr>
        <w:t>,</w:t>
      </w:r>
      <w:r w:rsidRPr="004F539E">
        <w:rPr>
          <w:rFonts w:ascii="Calibri" w:hAnsi="Calibri" w:cs="Arial"/>
          <w:lang w:val="en-US"/>
        </w:rPr>
        <w:t xml:space="preserve"> and medium osmolality) appearing due to ice crystal formation</w:t>
      </w:r>
      <w:r w:rsidRPr="00C55E11">
        <w:rPr>
          <w:rFonts w:ascii="Calibri" w:hAnsi="Calibri" w:cs="Arial"/>
          <w:lang w:val="en-US"/>
        </w:rPr>
        <w:t>. In the process of freezing and thawing, various cell components can be damaged</w:t>
      </w:r>
      <w:r w:rsidR="00C55E11" w:rsidRPr="00C55E11">
        <w:rPr>
          <w:rFonts w:ascii="Calibri" w:hAnsi="Calibri" w:cs="Arial"/>
          <w:lang w:val="en-US"/>
        </w:rPr>
        <w:t>, which leads to changes in motility parameters. And bec</w:t>
      </w:r>
      <w:r w:rsidR="00C55E11">
        <w:rPr>
          <w:rFonts w:ascii="Calibri" w:hAnsi="Calibri" w:cs="Arial"/>
          <w:lang w:val="en-US"/>
        </w:rPr>
        <w:t>a</w:t>
      </w:r>
      <w:r w:rsidR="00C55E11" w:rsidRPr="00C55E11">
        <w:rPr>
          <w:rFonts w:ascii="Calibri" w:hAnsi="Calibri" w:cs="Arial"/>
          <w:lang w:val="en-US"/>
        </w:rPr>
        <w:t>use the most important work of spermatozoa i</w:t>
      </w:r>
      <w:r w:rsidR="00C55E11">
        <w:rPr>
          <w:rFonts w:ascii="Calibri" w:hAnsi="Calibri" w:cs="Arial"/>
          <w:lang w:val="en-US"/>
        </w:rPr>
        <w:t>s dilivery of genetic material to the egg. W</w:t>
      </w:r>
      <w:r w:rsidR="00C55E11" w:rsidRPr="00C55E11">
        <w:rPr>
          <w:rFonts w:ascii="Calibri" w:hAnsi="Calibri" w:cs="Arial"/>
          <w:lang w:val="en-US"/>
        </w:rPr>
        <w:t xml:space="preserve">e will mainly investigate changes in </w:t>
      </w:r>
      <w:r w:rsidR="00C55E11">
        <w:rPr>
          <w:rFonts w:ascii="Calibri" w:hAnsi="Calibri" w:cs="Arial"/>
          <w:lang w:val="en-US"/>
        </w:rPr>
        <w:t xml:space="preserve">the </w:t>
      </w:r>
      <w:r w:rsidR="00C55E11" w:rsidRPr="00C55E11">
        <w:rPr>
          <w:rFonts w:ascii="Calibri" w:hAnsi="Calibri" w:cs="Arial"/>
          <w:lang w:val="en-US"/>
        </w:rPr>
        <w:t>percent of mot</w:t>
      </w:r>
      <w:r w:rsidR="00C55E11">
        <w:rPr>
          <w:rFonts w:ascii="Calibri" w:hAnsi="Calibri" w:cs="Arial"/>
          <w:lang w:val="en-US"/>
        </w:rPr>
        <w:t>i</w:t>
      </w:r>
      <w:r w:rsidR="00C55E11" w:rsidRPr="00C55E11">
        <w:rPr>
          <w:rFonts w:ascii="Calibri" w:hAnsi="Calibri" w:cs="Arial"/>
          <w:lang w:val="en-US"/>
        </w:rPr>
        <w:t>le cells and another parameter of cell movement.</w:t>
      </w:r>
    </w:p>
    <w:p w14:paraId="3F5F7FD9" w14:textId="77777777" w:rsidR="004F539E" w:rsidRDefault="004F539E" w:rsidP="004F539E">
      <w:pPr>
        <w:jc w:val="both"/>
        <w:rPr>
          <w:rFonts w:ascii="Calibri" w:hAnsi="Calibri" w:cs="Arial"/>
          <w:lang w:val="en-US"/>
        </w:rPr>
      </w:pPr>
    </w:p>
    <w:p w14:paraId="4DB88651" w14:textId="77777777" w:rsidR="00160464" w:rsidRDefault="004F539E" w:rsidP="00160464">
      <w:pPr>
        <w:jc w:val="both"/>
        <w:rPr>
          <w:rFonts w:ascii="Calibri" w:hAnsi="Calibri" w:cs="Arial"/>
          <w:lang w:val="en-US"/>
        </w:rPr>
      </w:pPr>
      <w:r>
        <w:rPr>
          <w:rFonts w:ascii="Calibri" w:hAnsi="Calibri" w:cs="Arial"/>
          <w:lang w:val="en-US"/>
        </w:rPr>
        <w:t>The present study</w:t>
      </w:r>
      <w:r w:rsidR="00861C53" w:rsidRPr="00160464">
        <w:rPr>
          <w:rFonts w:ascii="Calibri" w:hAnsi="Calibri" w:cs="Arial"/>
          <w:lang w:val="en-US"/>
        </w:rPr>
        <w:t xml:space="preserve"> will </w:t>
      </w:r>
      <w:r>
        <w:rPr>
          <w:rFonts w:ascii="Calibri" w:hAnsi="Calibri" w:cs="Arial"/>
          <w:lang w:val="en-US"/>
        </w:rPr>
        <w:t>look for optimal parameters for separating</w:t>
      </w:r>
      <w:r w:rsidRPr="004F539E">
        <w:rPr>
          <w:rFonts w:ascii="Calibri" w:hAnsi="Calibri" w:cs="Arial"/>
          <w:lang w:val="en-US"/>
        </w:rPr>
        <w:t xml:space="preserve"> </w:t>
      </w:r>
      <w:r>
        <w:rPr>
          <w:rFonts w:ascii="Calibri" w:hAnsi="Calibri" w:cs="Arial"/>
          <w:lang w:val="en-US"/>
        </w:rPr>
        <w:t xml:space="preserve">the fraction of </w:t>
      </w:r>
      <w:r w:rsidR="00160464">
        <w:rPr>
          <w:rFonts w:ascii="Calibri" w:hAnsi="Calibri" w:cs="Arial"/>
          <w:lang w:val="en-US"/>
        </w:rPr>
        <w:t xml:space="preserve">motile cells from cryopreserved sperm of rainbow trout and common carp. </w:t>
      </w:r>
      <w:r w:rsidR="00006947">
        <w:rPr>
          <w:rFonts w:ascii="Calibri" w:hAnsi="Calibri" w:cs="Arial"/>
          <w:lang w:val="en-US"/>
        </w:rPr>
        <w:t>The</w:t>
      </w:r>
      <w:r w:rsidR="00447A18">
        <w:rPr>
          <w:rFonts w:ascii="Calibri" w:hAnsi="Calibri" w:cs="Arial"/>
          <w:lang w:val="en-US"/>
        </w:rPr>
        <w:t xml:space="preserve"> selection of fish models for the study is based on the assumption that</w:t>
      </w:r>
      <w:r w:rsidR="00006947">
        <w:rPr>
          <w:rFonts w:ascii="Calibri" w:hAnsi="Calibri" w:cs="Arial"/>
          <w:lang w:val="en-US"/>
        </w:rPr>
        <w:t xml:space="preserve"> </w:t>
      </w:r>
      <w:r w:rsidR="00006947" w:rsidRPr="00863DFE">
        <w:rPr>
          <w:rFonts w:ascii="Calibri" w:hAnsi="Calibri"/>
          <w:lang w:val="en-US"/>
        </w:rPr>
        <w:t>common carp</w:t>
      </w:r>
      <w:r w:rsidR="00447A18">
        <w:rPr>
          <w:rFonts w:ascii="Calibri" w:hAnsi="Calibri"/>
          <w:lang w:val="en-US"/>
        </w:rPr>
        <w:t xml:space="preserve"> and r</w:t>
      </w:r>
      <w:r w:rsidR="00447A18" w:rsidRPr="00863DFE">
        <w:rPr>
          <w:rFonts w:ascii="Calibri" w:hAnsi="Calibri"/>
          <w:lang w:val="en-US"/>
        </w:rPr>
        <w:t>ainbow trout</w:t>
      </w:r>
      <w:r w:rsidR="00447A18">
        <w:rPr>
          <w:rFonts w:ascii="Calibri" w:hAnsi="Calibri"/>
          <w:lang w:val="en-US"/>
        </w:rPr>
        <w:t xml:space="preserve"> are </w:t>
      </w:r>
      <w:r w:rsidR="00006947">
        <w:rPr>
          <w:rFonts w:ascii="Calibri" w:hAnsi="Calibri" w:cs="Arial"/>
          <w:lang w:val="en-US"/>
        </w:rPr>
        <w:t>t</w:t>
      </w:r>
      <w:r w:rsidR="00006947" w:rsidRPr="00863DFE">
        <w:rPr>
          <w:rFonts w:ascii="Calibri" w:hAnsi="Calibri" w:cs="Arial"/>
          <w:lang w:val="en-US"/>
        </w:rPr>
        <w:t xml:space="preserve">he main </w:t>
      </w:r>
      <w:r w:rsidR="00447A18">
        <w:rPr>
          <w:rFonts w:ascii="Calibri" w:hAnsi="Calibri" w:cs="Arial"/>
          <w:lang w:val="en-US"/>
        </w:rPr>
        <w:t>aquaculture species</w:t>
      </w:r>
      <w:r w:rsidR="00006947" w:rsidRPr="00863DFE">
        <w:rPr>
          <w:rFonts w:ascii="Calibri" w:hAnsi="Calibri" w:cs="Arial"/>
          <w:lang w:val="en-US"/>
        </w:rPr>
        <w:t xml:space="preserve"> for inland aquaculture </w:t>
      </w:r>
      <w:r w:rsidR="00006947">
        <w:rPr>
          <w:rFonts w:ascii="Calibri" w:hAnsi="Calibri" w:cs="Arial"/>
          <w:lang w:val="en-US"/>
        </w:rPr>
        <w:t>in</w:t>
      </w:r>
      <w:r w:rsidR="00006947" w:rsidRPr="00863DFE">
        <w:rPr>
          <w:rFonts w:ascii="Calibri" w:hAnsi="Calibri" w:cs="Arial"/>
          <w:lang w:val="en-US"/>
        </w:rPr>
        <w:t xml:space="preserve"> many countries. </w:t>
      </w:r>
    </w:p>
    <w:p w14:paraId="3B05AD23" w14:textId="77777777" w:rsidR="00160464" w:rsidRDefault="00160464" w:rsidP="00160464">
      <w:pPr>
        <w:jc w:val="both"/>
        <w:rPr>
          <w:rFonts w:ascii="Calibri" w:hAnsi="Calibri" w:cs="Arial"/>
          <w:lang w:val="en-US"/>
        </w:rPr>
      </w:pPr>
    </w:p>
    <w:p w14:paraId="63CFFE24" w14:textId="4152D7A4" w:rsidR="00160464" w:rsidRDefault="00861C53" w:rsidP="00160464">
      <w:pPr>
        <w:jc w:val="both"/>
        <w:rPr>
          <w:rFonts w:ascii="Calibri" w:hAnsi="Calibri"/>
          <w:lang w:val="en-US"/>
        </w:rPr>
      </w:pPr>
      <w:r w:rsidRPr="00160464">
        <w:rPr>
          <w:rFonts w:ascii="Calibri" w:hAnsi="Calibri" w:cs="Arial"/>
          <w:lang w:val="en-US"/>
        </w:rPr>
        <w:t xml:space="preserve">The object for our study </w:t>
      </w:r>
      <w:r w:rsidR="0070753D" w:rsidRPr="00160464">
        <w:rPr>
          <w:rFonts w:ascii="Calibri" w:hAnsi="Calibri" w:cs="Arial"/>
          <w:lang w:val="en-US"/>
        </w:rPr>
        <w:t>will</w:t>
      </w:r>
      <w:r w:rsidRPr="00160464">
        <w:rPr>
          <w:rFonts w:ascii="Calibri" w:hAnsi="Calibri" w:cs="Arial"/>
          <w:lang w:val="en-US"/>
        </w:rPr>
        <w:t xml:space="preserve"> be </w:t>
      </w:r>
      <w:r w:rsidR="00160464">
        <w:rPr>
          <w:rFonts w:ascii="Calibri" w:hAnsi="Calibri" w:cs="Arial"/>
          <w:lang w:val="en-US"/>
        </w:rPr>
        <w:t>cryopreserved</w:t>
      </w:r>
      <w:r w:rsidR="0070753D" w:rsidRPr="00160464">
        <w:rPr>
          <w:rFonts w:ascii="Calibri" w:hAnsi="Calibri" w:cs="Arial"/>
          <w:lang w:val="en-US"/>
        </w:rPr>
        <w:t xml:space="preserve"> sperm from </w:t>
      </w:r>
      <w:r w:rsidR="0070753D" w:rsidRPr="00160464">
        <w:rPr>
          <w:rFonts w:ascii="Calibri" w:hAnsi="Calibri"/>
          <w:lang w:val="en-US"/>
        </w:rPr>
        <w:t xml:space="preserve">adult males of </w:t>
      </w:r>
      <w:r w:rsidR="00160464">
        <w:rPr>
          <w:rFonts w:ascii="Calibri" w:hAnsi="Calibri"/>
          <w:lang w:val="en-US"/>
        </w:rPr>
        <w:t xml:space="preserve">common </w:t>
      </w:r>
      <w:r w:rsidR="0070753D" w:rsidRPr="00160464">
        <w:rPr>
          <w:rFonts w:ascii="Calibri" w:hAnsi="Calibri"/>
          <w:lang w:val="en-US"/>
        </w:rPr>
        <w:t>carp (</w:t>
      </w:r>
      <w:r w:rsidR="0070753D" w:rsidRPr="00160464">
        <w:rPr>
          <w:rFonts w:ascii="Calibri" w:hAnsi="Calibri"/>
          <w:i/>
          <w:lang w:val="en-US"/>
        </w:rPr>
        <w:t>Cyprinus</w:t>
      </w:r>
      <w:r w:rsidR="00160464">
        <w:rPr>
          <w:rFonts w:ascii="Calibri" w:hAnsi="Calibri"/>
          <w:i/>
          <w:lang w:val="en-US"/>
        </w:rPr>
        <w:t xml:space="preserve"> </w:t>
      </w:r>
      <w:r w:rsidR="0070753D" w:rsidRPr="00160464">
        <w:rPr>
          <w:rFonts w:ascii="Calibri" w:hAnsi="Calibri"/>
          <w:i/>
          <w:lang w:val="en-US"/>
        </w:rPr>
        <w:t>carpio</w:t>
      </w:r>
      <w:r w:rsidRPr="00160464">
        <w:rPr>
          <w:rFonts w:ascii="Calibri" w:hAnsi="Calibri"/>
          <w:lang w:val="en-US"/>
        </w:rPr>
        <w:t>)</w:t>
      </w:r>
      <w:r w:rsidR="00160464">
        <w:rPr>
          <w:rFonts w:ascii="Calibri" w:hAnsi="Calibri"/>
          <w:lang w:val="en-US"/>
        </w:rPr>
        <w:t xml:space="preserve"> and rainbow trout (</w:t>
      </w:r>
      <w:r w:rsidR="00160464" w:rsidRPr="00160464">
        <w:rPr>
          <w:rFonts w:ascii="Calibri" w:hAnsi="Calibri"/>
          <w:i/>
          <w:iCs/>
          <w:lang w:val="en-US"/>
        </w:rPr>
        <w:t>Oncorhynchus mykiss</w:t>
      </w:r>
      <w:r w:rsidR="00160464">
        <w:rPr>
          <w:rFonts w:ascii="Calibri" w:hAnsi="Calibri"/>
          <w:lang w:val="en-US"/>
        </w:rPr>
        <w:t>)</w:t>
      </w:r>
      <w:r w:rsidRPr="00160464">
        <w:rPr>
          <w:rFonts w:ascii="Calibri" w:hAnsi="Calibri"/>
          <w:lang w:val="en-US"/>
        </w:rPr>
        <w:t xml:space="preserve">. </w:t>
      </w:r>
      <w:r w:rsidR="00160464">
        <w:rPr>
          <w:rFonts w:ascii="Calibri" w:hAnsi="Calibri" w:cs="Arial"/>
          <w:lang w:val="en-US"/>
        </w:rPr>
        <w:t>Sperm samples will be prepared before the experiment during the natural breeding season for each species.</w:t>
      </w:r>
      <w:r w:rsidR="00160464">
        <w:rPr>
          <w:rFonts w:ascii="Calibri" w:hAnsi="Calibri"/>
          <w:lang w:val="en-US"/>
        </w:rPr>
        <w:t xml:space="preserve"> </w:t>
      </w:r>
      <w:r w:rsidR="00447A18">
        <w:rPr>
          <w:rFonts w:ascii="Calibri" w:hAnsi="Calibri"/>
          <w:lang w:val="en-US"/>
        </w:rPr>
        <w:t xml:space="preserve">During the summer school project, </w:t>
      </w:r>
      <w:r w:rsidR="00160464">
        <w:rPr>
          <w:rFonts w:ascii="Calibri" w:hAnsi="Calibri"/>
          <w:lang w:val="en-US"/>
        </w:rPr>
        <w:t>samples</w:t>
      </w:r>
      <w:r w:rsidR="00447A18">
        <w:rPr>
          <w:rFonts w:ascii="Calibri" w:hAnsi="Calibri"/>
          <w:lang w:val="en-US"/>
        </w:rPr>
        <w:t xml:space="preserve"> will be thawed</w:t>
      </w:r>
      <w:r w:rsidR="00160464">
        <w:rPr>
          <w:rFonts w:ascii="Calibri" w:hAnsi="Calibri"/>
          <w:lang w:val="en-US"/>
        </w:rPr>
        <w:t xml:space="preserve"> according to existing protocols,</w:t>
      </w:r>
      <w:r w:rsidR="00447A18">
        <w:rPr>
          <w:rFonts w:ascii="Calibri" w:hAnsi="Calibri"/>
          <w:lang w:val="en-US"/>
        </w:rPr>
        <w:t xml:space="preserve"> and</w:t>
      </w:r>
      <w:r w:rsidR="00160464">
        <w:rPr>
          <w:rFonts w:ascii="Calibri" w:hAnsi="Calibri"/>
          <w:lang w:val="en-US"/>
        </w:rPr>
        <w:t xml:space="preserve"> sperm suspension will be added on top of </w:t>
      </w:r>
      <w:r w:rsidR="00A646C9">
        <w:rPr>
          <w:rFonts w:ascii="Calibri" w:hAnsi="Calibri"/>
          <w:lang w:val="en-US"/>
        </w:rPr>
        <w:t xml:space="preserve">the </w:t>
      </w:r>
      <w:r w:rsidR="00160464">
        <w:rPr>
          <w:rFonts w:ascii="Calibri" w:hAnsi="Calibri"/>
          <w:lang w:val="en-US"/>
        </w:rPr>
        <w:t>Percoll gradient collum and</w:t>
      </w:r>
      <w:r w:rsidR="00160464" w:rsidRPr="00160464">
        <w:t xml:space="preserve"> </w:t>
      </w:r>
      <w:r w:rsidR="00160464" w:rsidRPr="00160464">
        <w:rPr>
          <w:rFonts w:ascii="Calibri" w:hAnsi="Calibri"/>
          <w:lang w:val="en-US"/>
        </w:rPr>
        <w:t>centrifuged</w:t>
      </w:r>
      <w:r w:rsidR="00160464">
        <w:rPr>
          <w:rFonts w:ascii="Calibri" w:hAnsi="Calibri"/>
          <w:lang w:val="en-US"/>
        </w:rPr>
        <w:t>. After obtained fraction will be washed from Percoll in an artificial seminal fluid. Samples before and after separation will be</w:t>
      </w:r>
      <w:r w:rsidR="00447A18">
        <w:rPr>
          <w:rFonts w:ascii="Calibri" w:hAnsi="Calibri"/>
          <w:lang w:val="en-US"/>
        </w:rPr>
        <w:t xml:space="preserve"> video-</w:t>
      </w:r>
      <w:r w:rsidR="00160464">
        <w:rPr>
          <w:rFonts w:ascii="Calibri" w:hAnsi="Calibri"/>
          <w:lang w:val="en-US"/>
        </w:rPr>
        <w:t xml:space="preserve">recorded using </w:t>
      </w:r>
      <w:r w:rsidR="00160464" w:rsidRPr="00160464">
        <w:rPr>
          <w:rFonts w:ascii="Calibri" w:hAnsi="Calibri"/>
          <w:lang w:val="en-US"/>
        </w:rPr>
        <w:t xml:space="preserve">a </w:t>
      </w:r>
      <w:r w:rsidR="00447A18" w:rsidRPr="00160464">
        <w:rPr>
          <w:rFonts w:ascii="Calibri" w:hAnsi="Calibri"/>
          <w:lang w:val="en-US"/>
        </w:rPr>
        <w:t xml:space="preserve">digital camera </w:t>
      </w:r>
      <w:r w:rsidR="00447A18">
        <w:rPr>
          <w:rFonts w:ascii="Calibri" w:hAnsi="Calibri"/>
          <w:lang w:val="en-US"/>
        </w:rPr>
        <w:t xml:space="preserve">coupled with a </w:t>
      </w:r>
      <w:r w:rsidR="00160464" w:rsidRPr="00160464">
        <w:rPr>
          <w:rFonts w:ascii="Calibri" w:hAnsi="Calibri"/>
          <w:lang w:val="en-US"/>
        </w:rPr>
        <w:t>negative phase-contrast</w:t>
      </w:r>
      <w:r w:rsidR="00447A18" w:rsidRPr="00447A18">
        <w:rPr>
          <w:rFonts w:ascii="Calibri" w:hAnsi="Calibri"/>
          <w:lang w:val="en-US"/>
        </w:rPr>
        <w:t xml:space="preserve"> </w:t>
      </w:r>
      <w:r w:rsidR="00447A18" w:rsidRPr="00160464">
        <w:rPr>
          <w:rFonts w:ascii="Calibri" w:hAnsi="Calibri"/>
          <w:lang w:val="en-US"/>
        </w:rPr>
        <w:t>microscope</w:t>
      </w:r>
      <w:r w:rsidR="00160464">
        <w:rPr>
          <w:rFonts w:ascii="Calibri" w:hAnsi="Calibri"/>
          <w:lang w:val="en-US"/>
        </w:rPr>
        <w:t xml:space="preserve">. </w:t>
      </w:r>
      <w:r w:rsidR="00447A18">
        <w:rPr>
          <w:rFonts w:ascii="Calibri" w:hAnsi="Calibri"/>
          <w:lang w:val="en-US"/>
        </w:rPr>
        <w:t xml:space="preserve">Video </w:t>
      </w:r>
      <w:r w:rsidR="00160464">
        <w:rPr>
          <w:rFonts w:ascii="Calibri" w:hAnsi="Calibri"/>
          <w:lang w:val="en-US"/>
        </w:rPr>
        <w:t>record</w:t>
      </w:r>
      <w:r w:rsidR="00447A18">
        <w:rPr>
          <w:rFonts w:ascii="Calibri" w:hAnsi="Calibri"/>
          <w:lang w:val="en-US"/>
        </w:rPr>
        <w:t>s</w:t>
      </w:r>
      <w:r w:rsidR="00160464">
        <w:rPr>
          <w:rFonts w:ascii="Calibri" w:hAnsi="Calibri"/>
          <w:lang w:val="en-US"/>
        </w:rPr>
        <w:t xml:space="preserve"> will be analyzed </w:t>
      </w:r>
      <w:r w:rsidR="00160464" w:rsidRPr="00160464">
        <w:rPr>
          <w:rFonts w:ascii="Calibri" w:hAnsi="Calibri"/>
          <w:lang w:val="en-US"/>
        </w:rPr>
        <w:t>using the CASA</w:t>
      </w:r>
      <w:r w:rsidR="00160464">
        <w:rPr>
          <w:rFonts w:ascii="Calibri" w:hAnsi="Calibri"/>
          <w:lang w:val="en-US"/>
        </w:rPr>
        <w:t xml:space="preserve"> (</w:t>
      </w:r>
      <w:r w:rsidR="00160464" w:rsidRPr="00160464">
        <w:rPr>
          <w:rFonts w:ascii="Calibri" w:hAnsi="Calibri"/>
          <w:lang w:val="en-US"/>
        </w:rPr>
        <w:t>Computer</w:t>
      </w:r>
      <w:r w:rsidR="00447A18">
        <w:rPr>
          <w:rFonts w:ascii="Calibri" w:hAnsi="Calibri"/>
          <w:lang w:val="en-US"/>
        </w:rPr>
        <w:t>-</w:t>
      </w:r>
      <w:r w:rsidR="00160464" w:rsidRPr="00160464">
        <w:rPr>
          <w:rFonts w:ascii="Calibri" w:hAnsi="Calibri"/>
          <w:lang w:val="en-US"/>
        </w:rPr>
        <w:t>Aided Sperm Analysis</w:t>
      </w:r>
      <w:r w:rsidR="00160464">
        <w:rPr>
          <w:rFonts w:ascii="Calibri" w:hAnsi="Calibri"/>
          <w:lang w:val="en-US"/>
        </w:rPr>
        <w:t>)</w:t>
      </w:r>
      <w:r w:rsidR="00160464" w:rsidRPr="00160464">
        <w:rPr>
          <w:rFonts w:ascii="Calibri" w:hAnsi="Calibri"/>
          <w:lang w:val="en-US"/>
        </w:rPr>
        <w:t xml:space="preserve"> plugin for ImageJ</w:t>
      </w:r>
      <w:r w:rsidR="00160464">
        <w:rPr>
          <w:rFonts w:ascii="Calibri" w:hAnsi="Calibri"/>
          <w:lang w:val="en-US"/>
        </w:rPr>
        <w:t xml:space="preserve">. </w:t>
      </w:r>
      <w:r w:rsidR="00160464" w:rsidRPr="00160464">
        <w:rPr>
          <w:rFonts w:ascii="Calibri" w:hAnsi="Calibri" w:cs="Arial"/>
          <w:lang w:val="en-US"/>
        </w:rPr>
        <w:t xml:space="preserve">The obtained data will be </w:t>
      </w:r>
      <w:r w:rsidR="00447A18">
        <w:rPr>
          <w:rFonts w:ascii="Calibri" w:hAnsi="Calibri" w:cs="Arial"/>
          <w:lang w:val="en-US"/>
        </w:rPr>
        <w:t xml:space="preserve">statistically analyzed and </w:t>
      </w:r>
      <w:r w:rsidR="00160464" w:rsidRPr="00160464">
        <w:rPr>
          <w:rFonts w:ascii="Calibri" w:hAnsi="Calibri" w:cs="Arial"/>
          <w:lang w:val="en-US"/>
        </w:rPr>
        <w:t>use</w:t>
      </w:r>
      <w:r w:rsidR="00160464">
        <w:rPr>
          <w:rFonts w:ascii="Calibri" w:hAnsi="Calibri" w:cs="Arial"/>
          <w:lang w:val="en-US"/>
        </w:rPr>
        <w:t>d</w:t>
      </w:r>
      <w:r w:rsidR="00160464" w:rsidRPr="00160464">
        <w:rPr>
          <w:rFonts w:ascii="Calibri" w:hAnsi="Calibri" w:cs="Arial"/>
          <w:lang w:val="en-US"/>
        </w:rPr>
        <w:t xml:space="preserve"> </w:t>
      </w:r>
      <w:r w:rsidR="00160464">
        <w:rPr>
          <w:rFonts w:ascii="Calibri" w:hAnsi="Calibri" w:cs="Arial"/>
          <w:lang w:val="en-US"/>
        </w:rPr>
        <w:t xml:space="preserve">to </w:t>
      </w:r>
      <w:r w:rsidR="00884E77">
        <w:rPr>
          <w:rFonts w:ascii="Calibri" w:hAnsi="Calibri" w:cs="Arial"/>
          <w:lang w:val="en-US"/>
        </w:rPr>
        <w:t>improve freezing protocols further</w:t>
      </w:r>
      <w:r w:rsidR="00160464" w:rsidRPr="00160464">
        <w:rPr>
          <w:rFonts w:ascii="Calibri" w:hAnsi="Calibri" w:cs="Arial"/>
          <w:lang w:val="en-US"/>
        </w:rPr>
        <w:t>.</w:t>
      </w:r>
    </w:p>
    <w:p w14:paraId="3D559088" w14:textId="77777777" w:rsidR="004D2D93" w:rsidRPr="00160464" w:rsidRDefault="005546A3" w:rsidP="00D95DA8">
      <w:pPr>
        <w:spacing w:before="240"/>
        <w:jc w:val="both"/>
        <w:rPr>
          <w:rFonts w:ascii="Calibri" w:hAnsi="Calibri"/>
          <w:lang w:val="en-US"/>
        </w:rPr>
      </w:pPr>
      <w:r>
        <w:rPr>
          <w:rFonts w:ascii="Calibri" w:hAnsi="Calibri"/>
          <w:lang w:val="en-US"/>
        </w:rPr>
        <w:t xml:space="preserve"> </w:t>
      </w:r>
    </w:p>
    <w:sectPr w:rsidR="004D2D93" w:rsidRPr="00160464" w:rsidSect="001C262D">
      <w:headerReference w:type="default" r:id="rId9"/>
      <w:footerReference w:type="default" r:id="rId10"/>
      <w:pgSz w:w="11906" w:h="16838"/>
      <w:pgMar w:top="2694" w:right="1417" w:bottom="1417" w:left="1417" w:header="7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0F5E9" w14:textId="77777777" w:rsidR="005428A1" w:rsidRDefault="005428A1" w:rsidP="001753C6">
      <w:r>
        <w:separator/>
      </w:r>
    </w:p>
  </w:endnote>
  <w:endnote w:type="continuationSeparator" w:id="0">
    <w:p w14:paraId="6C0CB24B" w14:textId="77777777" w:rsidR="005428A1" w:rsidRDefault="005428A1" w:rsidP="0017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459" w:type="dxa"/>
      <w:tblLook w:val="04A0" w:firstRow="1" w:lastRow="0" w:firstColumn="1" w:lastColumn="0" w:noHBand="0" w:noVBand="1"/>
    </w:tblPr>
    <w:tblGrid>
      <w:gridCol w:w="3624"/>
      <w:gridCol w:w="3053"/>
      <w:gridCol w:w="2854"/>
    </w:tblGrid>
    <w:tr w:rsidR="0027315A" w:rsidRPr="00A41F57" w14:paraId="4A6DA948" w14:textId="77777777" w:rsidTr="00170535">
      <w:trPr>
        <w:trHeight w:val="567"/>
      </w:trPr>
      <w:tc>
        <w:tcPr>
          <w:tcW w:w="3686" w:type="dxa"/>
          <w:vAlign w:val="center"/>
        </w:tcPr>
        <w:p w14:paraId="283F16B2" w14:textId="77777777" w:rsidR="0027315A" w:rsidRPr="00524757" w:rsidRDefault="0027315A" w:rsidP="00170535">
          <w:pPr>
            <w:jc w:val="center"/>
            <w:rPr>
              <w:rFonts w:ascii="Calibri" w:hAnsi="Calibri"/>
              <w:i/>
              <w:iCs/>
            </w:rPr>
          </w:pPr>
        </w:p>
      </w:tc>
      <w:tc>
        <w:tcPr>
          <w:tcW w:w="3104" w:type="dxa"/>
        </w:tcPr>
        <w:p w14:paraId="1756804F" w14:textId="77777777" w:rsidR="0027315A" w:rsidRPr="00524757" w:rsidRDefault="0027315A" w:rsidP="001C455E">
          <w:pPr>
            <w:jc w:val="center"/>
            <w:rPr>
              <w:rFonts w:ascii="Calibri" w:hAnsi="Calibri"/>
              <w:i/>
              <w:iCs/>
            </w:rPr>
          </w:pPr>
        </w:p>
      </w:tc>
      <w:tc>
        <w:tcPr>
          <w:tcW w:w="2901" w:type="dxa"/>
        </w:tcPr>
        <w:p w14:paraId="6C8521C6" w14:textId="77777777" w:rsidR="0027315A" w:rsidRPr="00524757" w:rsidRDefault="0027315A" w:rsidP="001C455E">
          <w:pPr>
            <w:jc w:val="center"/>
            <w:rPr>
              <w:rFonts w:ascii="Calibri" w:hAnsi="Calibri"/>
              <w:i/>
              <w:iCs/>
            </w:rPr>
          </w:pPr>
        </w:p>
      </w:tc>
    </w:tr>
  </w:tbl>
  <w:p w14:paraId="6C040ED6" w14:textId="77777777" w:rsidR="0027315A" w:rsidRPr="00A41F57" w:rsidRDefault="0027315A" w:rsidP="00E541BC">
    <w:pPr>
      <w:pStyle w:val="Footer"/>
      <w:tabs>
        <w:tab w:val="clear" w:pos="4536"/>
        <w:tab w:val="clear" w:pos="9072"/>
        <w:tab w:val="left" w:pos="0"/>
        <w:tab w:val="center" w:pos="3261"/>
        <w:tab w:val="center" w:pos="6379"/>
        <w:tab w:val="right" w:pos="9214"/>
      </w:tabs>
      <w:ind w:right="-567"/>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B6E73" w14:textId="77777777" w:rsidR="005428A1" w:rsidRDefault="005428A1" w:rsidP="001753C6">
      <w:r>
        <w:separator/>
      </w:r>
    </w:p>
  </w:footnote>
  <w:footnote w:type="continuationSeparator" w:id="0">
    <w:p w14:paraId="5A6573B9" w14:textId="77777777" w:rsidR="005428A1" w:rsidRDefault="005428A1" w:rsidP="0017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C70FB" w14:textId="77777777" w:rsidR="0027315A" w:rsidRDefault="00006947" w:rsidP="00CF37E9">
    <w:pPr>
      <w:pStyle w:val="Header"/>
    </w:pPr>
    <w:r>
      <w:rPr>
        <w:rFonts w:ascii="Calibri" w:hAnsi="Calibri"/>
        <w:b/>
        <w:bCs/>
        <w:noProof/>
        <w:color w:val="000000"/>
        <w:sz w:val="32"/>
        <w:lang w:val="en-US" w:eastAsia="en-US"/>
      </w:rPr>
      <w:drawing>
        <wp:inline distT="0" distB="0" distL="0" distR="0" wp14:anchorId="78B61078" wp14:editId="7BA2BE88">
          <wp:extent cx="2495550" cy="628650"/>
          <wp:effectExtent l="0" t="0" r="0" b="0"/>
          <wp:docPr id="1" name="Picture 1" descr="logo univerz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zi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28650"/>
                  </a:xfrm>
                  <a:prstGeom prst="rect">
                    <a:avLst/>
                  </a:prstGeom>
                  <a:noFill/>
                  <a:ln>
                    <a:noFill/>
                  </a:ln>
                </pic:spPr>
              </pic:pic>
            </a:graphicData>
          </a:graphic>
        </wp:inline>
      </w:drawing>
    </w:r>
    <w:r w:rsidR="001C262D">
      <w:rPr>
        <w:rFonts w:ascii="Calibri" w:hAnsi="Calibri"/>
        <w:b/>
        <w:bCs/>
        <w:color w:val="000000"/>
        <w:sz w:val="32"/>
      </w:rPr>
      <w:t xml:space="preserve"> </w:t>
    </w:r>
    <w:r>
      <w:rPr>
        <w:rFonts w:ascii="Calibri" w:hAnsi="Calibri"/>
        <w:b/>
        <w:bCs/>
        <w:noProof/>
        <w:color w:val="000000"/>
        <w:sz w:val="32"/>
        <w:lang w:val="en-US" w:eastAsia="en-US"/>
      </w:rPr>
      <w:drawing>
        <wp:inline distT="0" distB="0" distL="0" distR="0" wp14:anchorId="2D7459D3" wp14:editId="63A6B536">
          <wp:extent cx="3190875" cy="628650"/>
          <wp:effectExtent l="0" t="0" r="9525" b="0"/>
          <wp:docPr id="2" name="Picture 2" descr="1_FROV_JU_s nazv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FROV_JU_s nazv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08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84633"/>
    <w:multiLevelType w:val="hybridMultilevel"/>
    <w:tmpl w:val="22EC3264"/>
    <w:lvl w:ilvl="0" w:tplc="D9287F8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450B7A36"/>
    <w:multiLevelType w:val="hybridMultilevel"/>
    <w:tmpl w:val="4B9AB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A25A6"/>
    <w:multiLevelType w:val="hybridMultilevel"/>
    <w:tmpl w:val="3196AF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wMTYxMzUwtTQ2NDdU0lEKTi0uzszPAykwqwUAkepPYywAAAA="/>
  </w:docVars>
  <w:rsids>
    <w:rsidRoot w:val="00235D75"/>
    <w:rsid w:val="00003511"/>
    <w:rsid w:val="00006947"/>
    <w:rsid w:val="00010767"/>
    <w:rsid w:val="0002716A"/>
    <w:rsid w:val="000371A4"/>
    <w:rsid w:val="000418D4"/>
    <w:rsid w:val="0004580B"/>
    <w:rsid w:val="000462AD"/>
    <w:rsid w:val="00051609"/>
    <w:rsid w:val="00051E5A"/>
    <w:rsid w:val="000540A0"/>
    <w:rsid w:val="0005696A"/>
    <w:rsid w:val="00060D45"/>
    <w:rsid w:val="00064AF1"/>
    <w:rsid w:val="0006557F"/>
    <w:rsid w:val="00065A25"/>
    <w:rsid w:val="00071E0F"/>
    <w:rsid w:val="00081D3B"/>
    <w:rsid w:val="00083E84"/>
    <w:rsid w:val="00086025"/>
    <w:rsid w:val="00086232"/>
    <w:rsid w:val="0008728E"/>
    <w:rsid w:val="00090803"/>
    <w:rsid w:val="00096912"/>
    <w:rsid w:val="000A2B6A"/>
    <w:rsid w:val="000A6CD8"/>
    <w:rsid w:val="000C065B"/>
    <w:rsid w:val="000C4E84"/>
    <w:rsid w:val="000D285C"/>
    <w:rsid w:val="000D609D"/>
    <w:rsid w:val="000D697C"/>
    <w:rsid w:val="000E269D"/>
    <w:rsid w:val="000E3D6C"/>
    <w:rsid w:val="000E3EA0"/>
    <w:rsid w:val="000E4268"/>
    <w:rsid w:val="000E5394"/>
    <w:rsid w:val="000E5A23"/>
    <w:rsid w:val="000E773F"/>
    <w:rsid w:val="000F2A9E"/>
    <w:rsid w:val="000F4B16"/>
    <w:rsid w:val="000F6680"/>
    <w:rsid w:val="0010211C"/>
    <w:rsid w:val="00105F68"/>
    <w:rsid w:val="001075ED"/>
    <w:rsid w:val="0011210E"/>
    <w:rsid w:val="00112A7D"/>
    <w:rsid w:val="00113295"/>
    <w:rsid w:val="00115225"/>
    <w:rsid w:val="00116118"/>
    <w:rsid w:val="001235BD"/>
    <w:rsid w:val="00123830"/>
    <w:rsid w:val="00132E38"/>
    <w:rsid w:val="00134ADA"/>
    <w:rsid w:val="0013629F"/>
    <w:rsid w:val="00140EC9"/>
    <w:rsid w:val="00141726"/>
    <w:rsid w:val="00146D7F"/>
    <w:rsid w:val="001478DB"/>
    <w:rsid w:val="00151E27"/>
    <w:rsid w:val="0015229D"/>
    <w:rsid w:val="001529E1"/>
    <w:rsid w:val="00157D25"/>
    <w:rsid w:val="00160464"/>
    <w:rsid w:val="00162A80"/>
    <w:rsid w:val="00164259"/>
    <w:rsid w:val="00167414"/>
    <w:rsid w:val="001676AA"/>
    <w:rsid w:val="00170535"/>
    <w:rsid w:val="001753C6"/>
    <w:rsid w:val="00175A16"/>
    <w:rsid w:val="001778E1"/>
    <w:rsid w:val="00181D0A"/>
    <w:rsid w:val="00185C07"/>
    <w:rsid w:val="001A2E21"/>
    <w:rsid w:val="001A2F7F"/>
    <w:rsid w:val="001A48D9"/>
    <w:rsid w:val="001A646C"/>
    <w:rsid w:val="001B0928"/>
    <w:rsid w:val="001B1647"/>
    <w:rsid w:val="001B7A19"/>
    <w:rsid w:val="001C2361"/>
    <w:rsid w:val="001C262D"/>
    <w:rsid w:val="001C455E"/>
    <w:rsid w:val="001C686F"/>
    <w:rsid w:val="001C7BAF"/>
    <w:rsid w:val="001D222C"/>
    <w:rsid w:val="001E0101"/>
    <w:rsid w:val="001E335B"/>
    <w:rsid w:val="001E5BAA"/>
    <w:rsid w:val="001E688B"/>
    <w:rsid w:val="001F0D8D"/>
    <w:rsid w:val="001F1B98"/>
    <w:rsid w:val="001F1EFD"/>
    <w:rsid w:val="001F2968"/>
    <w:rsid w:val="001F5278"/>
    <w:rsid w:val="002016E5"/>
    <w:rsid w:val="00205708"/>
    <w:rsid w:val="0020666F"/>
    <w:rsid w:val="00210AD0"/>
    <w:rsid w:val="00214FE7"/>
    <w:rsid w:val="002156C0"/>
    <w:rsid w:val="00223DBD"/>
    <w:rsid w:val="00226A96"/>
    <w:rsid w:val="0023178C"/>
    <w:rsid w:val="002328A3"/>
    <w:rsid w:val="00233724"/>
    <w:rsid w:val="00235D75"/>
    <w:rsid w:val="00242EA0"/>
    <w:rsid w:val="00245AC1"/>
    <w:rsid w:val="0024647B"/>
    <w:rsid w:val="002549FE"/>
    <w:rsid w:val="00260646"/>
    <w:rsid w:val="00272153"/>
    <w:rsid w:val="0027315A"/>
    <w:rsid w:val="00275E5E"/>
    <w:rsid w:val="00275F85"/>
    <w:rsid w:val="00287B2B"/>
    <w:rsid w:val="002900E2"/>
    <w:rsid w:val="002917AB"/>
    <w:rsid w:val="002953F0"/>
    <w:rsid w:val="002A31E3"/>
    <w:rsid w:val="002A516A"/>
    <w:rsid w:val="002B0501"/>
    <w:rsid w:val="002C12D0"/>
    <w:rsid w:val="002C2030"/>
    <w:rsid w:val="002C4E0B"/>
    <w:rsid w:val="002C6FBF"/>
    <w:rsid w:val="002D0109"/>
    <w:rsid w:val="002D074E"/>
    <w:rsid w:val="002E0457"/>
    <w:rsid w:val="002E577E"/>
    <w:rsid w:val="002F00A0"/>
    <w:rsid w:val="00306121"/>
    <w:rsid w:val="0031375E"/>
    <w:rsid w:val="00313A5D"/>
    <w:rsid w:val="00315A39"/>
    <w:rsid w:val="003226E0"/>
    <w:rsid w:val="00323F00"/>
    <w:rsid w:val="0032463B"/>
    <w:rsid w:val="0032672B"/>
    <w:rsid w:val="00331187"/>
    <w:rsid w:val="00340E97"/>
    <w:rsid w:val="0034123C"/>
    <w:rsid w:val="00341384"/>
    <w:rsid w:val="00352C14"/>
    <w:rsid w:val="0035566B"/>
    <w:rsid w:val="00361D57"/>
    <w:rsid w:val="00367112"/>
    <w:rsid w:val="00376BAD"/>
    <w:rsid w:val="003800E5"/>
    <w:rsid w:val="003822CC"/>
    <w:rsid w:val="00384E82"/>
    <w:rsid w:val="003875BD"/>
    <w:rsid w:val="003926ED"/>
    <w:rsid w:val="0039538A"/>
    <w:rsid w:val="00397F38"/>
    <w:rsid w:val="003A0433"/>
    <w:rsid w:val="003A541D"/>
    <w:rsid w:val="003A5636"/>
    <w:rsid w:val="003A7052"/>
    <w:rsid w:val="003B7F10"/>
    <w:rsid w:val="003C483D"/>
    <w:rsid w:val="003C72FB"/>
    <w:rsid w:val="003D17B7"/>
    <w:rsid w:val="003D38BD"/>
    <w:rsid w:val="003D48DB"/>
    <w:rsid w:val="003E2997"/>
    <w:rsid w:val="003E69C2"/>
    <w:rsid w:val="003E79C4"/>
    <w:rsid w:val="003F1244"/>
    <w:rsid w:val="0040134A"/>
    <w:rsid w:val="0041207B"/>
    <w:rsid w:val="00413EE3"/>
    <w:rsid w:val="004157E9"/>
    <w:rsid w:val="00423526"/>
    <w:rsid w:val="004310D9"/>
    <w:rsid w:val="004372E4"/>
    <w:rsid w:val="004377F5"/>
    <w:rsid w:val="00437BB7"/>
    <w:rsid w:val="0044173F"/>
    <w:rsid w:val="004422A7"/>
    <w:rsid w:val="00445123"/>
    <w:rsid w:val="00447A18"/>
    <w:rsid w:val="00450AFD"/>
    <w:rsid w:val="0045390F"/>
    <w:rsid w:val="00453CDD"/>
    <w:rsid w:val="0046320B"/>
    <w:rsid w:val="00472FC7"/>
    <w:rsid w:val="00475DB3"/>
    <w:rsid w:val="00476282"/>
    <w:rsid w:val="00482B67"/>
    <w:rsid w:val="00494991"/>
    <w:rsid w:val="00496697"/>
    <w:rsid w:val="004A1A6F"/>
    <w:rsid w:val="004B3B5C"/>
    <w:rsid w:val="004B3D97"/>
    <w:rsid w:val="004B7B31"/>
    <w:rsid w:val="004C0BC2"/>
    <w:rsid w:val="004C65B1"/>
    <w:rsid w:val="004D2D93"/>
    <w:rsid w:val="004D5027"/>
    <w:rsid w:val="004E0E7A"/>
    <w:rsid w:val="004E20EB"/>
    <w:rsid w:val="004E4ACD"/>
    <w:rsid w:val="004E503C"/>
    <w:rsid w:val="004E54E7"/>
    <w:rsid w:val="004E58F9"/>
    <w:rsid w:val="004E669B"/>
    <w:rsid w:val="004E6E4E"/>
    <w:rsid w:val="004E71C7"/>
    <w:rsid w:val="004F027B"/>
    <w:rsid w:val="004F2E2E"/>
    <w:rsid w:val="004F4A92"/>
    <w:rsid w:val="004F539E"/>
    <w:rsid w:val="00503036"/>
    <w:rsid w:val="00503456"/>
    <w:rsid w:val="00505019"/>
    <w:rsid w:val="00507371"/>
    <w:rsid w:val="0050777A"/>
    <w:rsid w:val="00510E7E"/>
    <w:rsid w:val="00513AA9"/>
    <w:rsid w:val="00513B23"/>
    <w:rsid w:val="005218E0"/>
    <w:rsid w:val="0052271D"/>
    <w:rsid w:val="005350BA"/>
    <w:rsid w:val="00536A28"/>
    <w:rsid w:val="00541839"/>
    <w:rsid w:val="00541EB1"/>
    <w:rsid w:val="005428A1"/>
    <w:rsid w:val="00553571"/>
    <w:rsid w:val="005546A3"/>
    <w:rsid w:val="00554B63"/>
    <w:rsid w:val="00555C6E"/>
    <w:rsid w:val="00564267"/>
    <w:rsid w:val="00573F4A"/>
    <w:rsid w:val="005750EE"/>
    <w:rsid w:val="005761DD"/>
    <w:rsid w:val="00576FFB"/>
    <w:rsid w:val="00580506"/>
    <w:rsid w:val="00582B76"/>
    <w:rsid w:val="005902B3"/>
    <w:rsid w:val="005915EF"/>
    <w:rsid w:val="005962A1"/>
    <w:rsid w:val="005A2703"/>
    <w:rsid w:val="005A7019"/>
    <w:rsid w:val="005B2437"/>
    <w:rsid w:val="005B56FF"/>
    <w:rsid w:val="005C4B01"/>
    <w:rsid w:val="005C5613"/>
    <w:rsid w:val="005D178D"/>
    <w:rsid w:val="005D38ED"/>
    <w:rsid w:val="005D3EF3"/>
    <w:rsid w:val="005D4200"/>
    <w:rsid w:val="005F0351"/>
    <w:rsid w:val="005F16BE"/>
    <w:rsid w:val="005F18BE"/>
    <w:rsid w:val="005F3E9F"/>
    <w:rsid w:val="005F54D4"/>
    <w:rsid w:val="005F64D1"/>
    <w:rsid w:val="00602078"/>
    <w:rsid w:val="00604574"/>
    <w:rsid w:val="006108B3"/>
    <w:rsid w:val="0061339B"/>
    <w:rsid w:val="00616801"/>
    <w:rsid w:val="00623F64"/>
    <w:rsid w:val="00624417"/>
    <w:rsid w:val="0062577C"/>
    <w:rsid w:val="00630725"/>
    <w:rsid w:val="006331A1"/>
    <w:rsid w:val="0063340A"/>
    <w:rsid w:val="00634F3D"/>
    <w:rsid w:val="00636428"/>
    <w:rsid w:val="00643CFA"/>
    <w:rsid w:val="00644256"/>
    <w:rsid w:val="00654EC6"/>
    <w:rsid w:val="00657D6B"/>
    <w:rsid w:val="00670551"/>
    <w:rsid w:val="00673020"/>
    <w:rsid w:val="006779E6"/>
    <w:rsid w:val="0068504A"/>
    <w:rsid w:val="00685D66"/>
    <w:rsid w:val="006915F0"/>
    <w:rsid w:val="006A44E0"/>
    <w:rsid w:val="006A62C3"/>
    <w:rsid w:val="006A79A2"/>
    <w:rsid w:val="006B1408"/>
    <w:rsid w:val="006B478A"/>
    <w:rsid w:val="006D0F58"/>
    <w:rsid w:val="006E10A1"/>
    <w:rsid w:val="006E27A8"/>
    <w:rsid w:val="006E2E78"/>
    <w:rsid w:val="006E3257"/>
    <w:rsid w:val="006E4A96"/>
    <w:rsid w:val="006E6E41"/>
    <w:rsid w:val="006F0714"/>
    <w:rsid w:val="006F0DC6"/>
    <w:rsid w:val="006F4985"/>
    <w:rsid w:val="006F7F81"/>
    <w:rsid w:val="0070753D"/>
    <w:rsid w:val="00707760"/>
    <w:rsid w:val="00713A91"/>
    <w:rsid w:val="0071405B"/>
    <w:rsid w:val="00715818"/>
    <w:rsid w:val="0072281F"/>
    <w:rsid w:val="00722E94"/>
    <w:rsid w:val="00731978"/>
    <w:rsid w:val="00736FF0"/>
    <w:rsid w:val="007378D6"/>
    <w:rsid w:val="00742EF2"/>
    <w:rsid w:val="00756A0B"/>
    <w:rsid w:val="00766CA0"/>
    <w:rsid w:val="0077412B"/>
    <w:rsid w:val="0077664C"/>
    <w:rsid w:val="00777F51"/>
    <w:rsid w:val="00780586"/>
    <w:rsid w:val="0078242D"/>
    <w:rsid w:val="007830E7"/>
    <w:rsid w:val="00783D49"/>
    <w:rsid w:val="00790921"/>
    <w:rsid w:val="007A3061"/>
    <w:rsid w:val="007A4CFB"/>
    <w:rsid w:val="007A734D"/>
    <w:rsid w:val="007B04F3"/>
    <w:rsid w:val="007B45B3"/>
    <w:rsid w:val="007B7BDE"/>
    <w:rsid w:val="007C20D2"/>
    <w:rsid w:val="007C628A"/>
    <w:rsid w:val="007D38CD"/>
    <w:rsid w:val="007D5369"/>
    <w:rsid w:val="007D5493"/>
    <w:rsid w:val="007E0CB1"/>
    <w:rsid w:val="007E196C"/>
    <w:rsid w:val="007E7E4A"/>
    <w:rsid w:val="007F15F0"/>
    <w:rsid w:val="007F41E5"/>
    <w:rsid w:val="00800247"/>
    <w:rsid w:val="0080144F"/>
    <w:rsid w:val="00810923"/>
    <w:rsid w:val="0081789C"/>
    <w:rsid w:val="00822FE7"/>
    <w:rsid w:val="00832E9C"/>
    <w:rsid w:val="0083459A"/>
    <w:rsid w:val="008348C0"/>
    <w:rsid w:val="00835059"/>
    <w:rsid w:val="008421A5"/>
    <w:rsid w:val="008422D3"/>
    <w:rsid w:val="0084387C"/>
    <w:rsid w:val="00846264"/>
    <w:rsid w:val="0084746A"/>
    <w:rsid w:val="00847727"/>
    <w:rsid w:val="00847AB0"/>
    <w:rsid w:val="00851A61"/>
    <w:rsid w:val="00855606"/>
    <w:rsid w:val="0085683F"/>
    <w:rsid w:val="0085725A"/>
    <w:rsid w:val="008579A8"/>
    <w:rsid w:val="008607B1"/>
    <w:rsid w:val="00861C53"/>
    <w:rsid w:val="00863DFE"/>
    <w:rsid w:val="0086780B"/>
    <w:rsid w:val="008733F7"/>
    <w:rsid w:val="00875982"/>
    <w:rsid w:val="00882D81"/>
    <w:rsid w:val="00884040"/>
    <w:rsid w:val="00884E77"/>
    <w:rsid w:val="00887984"/>
    <w:rsid w:val="00891A63"/>
    <w:rsid w:val="00896D2A"/>
    <w:rsid w:val="008A05F6"/>
    <w:rsid w:val="008A3B94"/>
    <w:rsid w:val="008A5A23"/>
    <w:rsid w:val="008B4A9A"/>
    <w:rsid w:val="008D0EC0"/>
    <w:rsid w:val="008D698E"/>
    <w:rsid w:val="008E13B5"/>
    <w:rsid w:val="008E7BC7"/>
    <w:rsid w:val="008F3193"/>
    <w:rsid w:val="00903260"/>
    <w:rsid w:val="00904719"/>
    <w:rsid w:val="00905742"/>
    <w:rsid w:val="00905A5E"/>
    <w:rsid w:val="009122FE"/>
    <w:rsid w:val="00914B9E"/>
    <w:rsid w:val="00925FA7"/>
    <w:rsid w:val="00932497"/>
    <w:rsid w:val="00935DBA"/>
    <w:rsid w:val="009443DE"/>
    <w:rsid w:val="00945709"/>
    <w:rsid w:val="00945C41"/>
    <w:rsid w:val="00956891"/>
    <w:rsid w:val="00957543"/>
    <w:rsid w:val="00962498"/>
    <w:rsid w:val="00963C6B"/>
    <w:rsid w:val="0097431D"/>
    <w:rsid w:val="009743D3"/>
    <w:rsid w:val="0097717E"/>
    <w:rsid w:val="00980ABA"/>
    <w:rsid w:val="00983C63"/>
    <w:rsid w:val="0098401D"/>
    <w:rsid w:val="00986569"/>
    <w:rsid w:val="00995618"/>
    <w:rsid w:val="009957EA"/>
    <w:rsid w:val="009A2596"/>
    <w:rsid w:val="009A6A6D"/>
    <w:rsid w:val="009B7CF0"/>
    <w:rsid w:val="009C2FEC"/>
    <w:rsid w:val="009D105B"/>
    <w:rsid w:val="009D69A0"/>
    <w:rsid w:val="009E5C85"/>
    <w:rsid w:val="009F02B8"/>
    <w:rsid w:val="009F1755"/>
    <w:rsid w:val="009F1845"/>
    <w:rsid w:val="009F23E6"/>
    <w:rsid w:val="009F4CA7"/>
    <w:rsid w:val="009F54C1"/>
    <w:rsid w:val="009F7090"/>
    <w:rsid w:val="00A01413"/>
    <w:rsid w:val="00A01610"/>
    <w:rsid w:val="00A2121D"/>
    <w:rsid w:val="00A21D62"/>
    <w:rsid w:val="00A31F62"/>
    <w:rsid w:val="00A41672"/>
    <w:rsid w:val="00A41F57"/>
    <w:rsid w:val="00A57BBF"/>
    <w:rsid w:val="00A646C9"/>
    <w:rsid w:val="00A72489"/>
    <w:rsid w:val="00A833D6"/>
    <w:rsid w:val="00A85A32"/>
    <w:rsid w:val="00A92236"/>
    <w:rsid w:val="00A93713"/>
    <w:rsid w:val="00A93E15"/>
    <w:rsid w:val="00A9404B"/>
    <w:rsid w:val="00A973F6"/>
    <w:rsid w:val="00AA3B61"/>
    <w:rsid w:val="00AA5387"/>
    <w:rsid w:val="00AB09FF"/>
    <w:rsid w:val="00AB698A"/>
    <w:rsid w:val="00AD6869"/>
    <w:rsid w:val="00AD791A"/>
    <w:rsid w:val="00AE175D"/>
    <w:rsid w:val="00AE60C0"/>
    <w:rsid w:val="00AF309F"/>
    <w:rsid w:val="00B01D82"/>
    <w:rsid w:val="00B02F83"/>
    <w:rsid w:val="00B041E2"/>
    <w:rsid w:val="00B0506D"/>
    <w:rsid w:val="00B058A7"/>
    <w:rsid w:val="00B07C16"/>
    <w:rsid w:val="00B15B71"/>
    <w:rsid w:val="00B17F0F"/>
    <w:rsid w:val="00B25776"/>
    <w:rsid w:val="00B26EEA"/>
    <w:rsid w:val="00B27D2E"/>
    <w:rsid w:val="00B340F0"/>
    <w:rsid w:val="00B3486C"/>
    <w:rsid w:val="00B349F3"/>
    <w:rsid w:val="00B36125"/>
    <w:rsid w:val="00B4105F"/>
    <w:rsid w:val="00B43C04"/>
    <w:rsid w:val="00B44227"/>
    <w:rsid w:val="00B45208"/>
    <w:rsid w:val="00B46731"/>
    <w:rsid w:val="00B46A0C"/>
    <w:rsid w:val="00B565CA"/>
    <w:rsid w:val="00B61592"/>
    <w:rsid w:val="00B63B8C"/>
    <w:rsid w:val="00B678B9"/>
    <w:rsid w:val="00B67AA5"/>
    <w:rsid w:val="00B71992"/>
    <w:rsid w:val="00B721B7"/>
    <w:rsid w:val="00B770D2"/>
    <w:rsid w:val="00B81910"/>
    <w:rsid w:val="00B869F8"/>
    <w:rsid w:val="00B86E9E"/>
    <w:rsid w:val="00B96692"/>
    <w:rsid w:val="00B97526"/>
    <w:rsid w:val="00BA3CD3"/>
    <w:rsid w:val="00BB088C"/>
    <w:rsid w:val="00BE007A"/>
    <w:rsid w:val="00BE14EE"/>
    <w:rsid w:val="00BE30B9"/>
    <w:rsid w:val="00BF0A72"/>
    <w:rsid w:val="00BF202A"/>
    <w:rsid w:val="00BF2C91"/>
    <w:rsid w:val="00BF4069"/>
    <w:rsid w:val="00BF4503"/>
    <w:rsid w:val="00BF7981"/>
    <w:rsid w:val="00C01863"/>
    <w:rsid w:val="00C07DCC"/>
    <w:rsid w:val="00C14D19"/>
    <w:rsid w:val="00C163A8"/>
    <w:rsid w:val="00C236EE"/>
    <w:rsid w:val="00C276C9"/>
    <w:rsid w:val="00C32B75"/>
    <w:rsid w:val="00C37236"/>
    <w:rsid w:val="00C404BC"/>
    <w:rsid w:val="00C44A23"/>
    <w:rsid w:val="00C45BAE"/>
    <w:rsid w:val="00C47F26"/>
    <w:rsid w:val="00C53386"/>
    <w:rsid w:val="00C55E11"/>
    <w:rsid w:val="00C71DBD"/>
    <w:rsid w:val="00C737E6"/>
    <w:rsid w:val="00C84113"/>
    <w:rsid w:val="00C85B3D"/>
    <w:rsid w:val="00C87BD7"/>
    <w:rsid w:val="00C91F2C"/>
    <w:rsid w:val="00CB1CB8"/>
    <w:rsid w:val="00CB4FE5"/>
    <w:rsid w:val="00CC71F7"/>
    <w:rsid w:val="00CD2922"/>
    <w:rsid w:val="00CD4802"/>
    <w:rsid w:val="00CD5245"/>
    <w:rsid w:val="00CE1341"/>
    <w:rsid w:val="00CE1DE3"/>
    <w:rsid w:val="00CF18AB"/>
    <w:rsid w:val="00CF37E9"/>
    <w:rsid w:val="00CF4FBE"/>
    <w:rsid w:val="00D06C4E"/>
    <w:rsid w:val="00D11614"/>
    <w:rsid w:val="00D11FC2"/>
    <w:rsid w:val="00D12D6E"/>
    <w:rsid w:val="00D231A6"/>
    <w:rsid w:val="00D25675"/>
    <w:rsid w:val="00D26E3E"/>
    <w:rsid w:val="00D279C4"/>
    <w:rsid w:val="00D45380"/>
    <w:rsid w:val="00D46315"/>
    <w:rsid w:val="00D521A8"/>
    <w:rsid w:val="00D5225D"/>
    <w:rsid w:val="00D53D73"/>
    <w:rsid w:val="00D5636B"/>
    <w:rsid w:val="00D578B0"/>
    <w:rsid w:val="00D65228"/>
    <w:rsid w:val="00D67E6E"/>
    <w:rsid w:val="00D7028E"/>
    <w:rsid w:val="00D73075"/>
    <w:rsid w:val="00D76B2D"/>
    <w:rsid w:val="00D86BCC"/>
    <w:rsid w:val="00D90396"/>
    <w:rsid w:val="00D90628"/>
    <w:rsid w:val="00D956AA"/>
    <w:rsid w:val="00D95DA8"/>
    <w:rsid w:val="00DA2703"/>
    <w:rsid w:val="00DA5297"/>
    <w:rsid w:val="00DA531B"/>
    <w:rsid w:val="00DA5F69"/>
    <w:rsid w:val="00DB3C95"/>
    <w:rsid w:val="00DC078B"/>
    <w:rsid w:val="00DC1F8A"/>
    <w:rsid w:val="00DC2FB5"/>
    <w:rsid w:val="00DC4287"/>
    <w:rsid w:val="00DC7710"/>
    <w:rsid w:val="00DC7AFE"/>
    <w:rsid w:val="00DD1433"/>
    <w:rsid w:val="00DE0F3A"/>
    <w:rsid w:val="00DE4DF2"/>
    <w:rsid w:val="00DF199A"/>
    <w:rsid w:val="00DF5E53"/>
    <w:rsid w:val="00DF5F4B"/>
    <w:rsid w:val="00E03F9F"/>
    <w:rsid w:val="00E047FA"/>
    <w:rsid w:val="00E0593F"/>
    <w:rsid w:val="00E07B5F"/>
    <w:rsid w:val="00E107F3"/>
    <w:rsid w:val="00E10EA8"/>
    <w:rsid w:val="00E119DC"/>
    <w:rsid w:val="00E12319"/>
    <w:rsid w:val="00E15CEA"/>
    <w:rsid w:val="00E21D35"/>
    <w:rsid w:val="00E26737"/>
    <w:rsid w:val="00E26CE1"/>
    <w:rsid w:val="00E27A60"/>
    <w:rsid w:val="00E31199"/>
    <w:rsid w:val="00E35465"/>
    <w:rsid w:val="00E36402"/>
    <w:rsid w:val="00E405D8"/>
    <w:rsid w:val="00E40788"/>
    <w:rsid w:val="00E410CB"/>
    <w:rsid w:val="00E42D7E"/>
    <w:rsid w:val="00E435B3"/>
    <w:rsid w:val="00E46FE0"/>
    <w:rsid w:val="00E539CC"/>
    <w:rsid w:val="00E541BC"/>
    <w:rsid w:val="00E57EED"/>
    <w:rsid w:val="00E64F8E"/>
    <w:rsid w:val="00E74176"/>
    <w:rsid w:val="00E847F5"/>
    <w:rsid w:val="00E8765A"/>
    <w:rsid w:val="00EA2F40"/>
    <w:rsid w:val="00EA7929"/>
    <w:rsid w:val="00EB0B0B"/>
    <w:rsid w:val="00EB7113"/>
    <w:rsid w:val="00EC0C4C"/>
    <w:rsid w:val="00EC2549"/>
    <w:rsid w:val="00EC365A"/>
    <w:rsid w:val="00EC5FDD"/>
    <w:rsid w:val="00ED3CF4"/>
    <w:rsid w:val="00ED5CEB"/>
    <w:rsid w:val="00EE3C62"/>
    <w:rsid w:val="00EE73F8"/>
    <w:rsid w:val="00EF370E"/>
    <w:rsid w:val="00EF4538"/>
    <w:rsid w:val="00EF4FFF"/>
    <w:rsid w:val="00EF5CA4"/>
    <w:rsid w:val="00EF6C3C"/>
    <w:rsid w:val="00F016C6"/>
    <w:rsid w:val="00F01C96"/>
    <w:rsid w:val="00F05307"/>
    <w:rsid w:val="00F10346"/>
    <w:rsid w:val="00F138BF"/>
    <w:rsid w:val="00F2085F"/>
    <w:rsid w:val="00F24F72"/>
    <w:rsid w:val="00F26C7D"/>
    <w:rsid w:val="00F26EB9"/>
    <w:rsid w:val="00F30E85"/>
    <w:rsid w:val="00F3182C"/>
    <w:rsid w:val="00F3662E"/>
    <w:rsid w:val="00F41D71"/>
    <w:rsid w:val="00F44DE2"/>
    <w:rsid w:val="00F51484"/>
    <w:rsid w:val="00F60B6C"/>
    <w:rsid w:val="00F6378A"/>
    <w:rsid w:val="00F63B3E"/>
    <w:rsid w:val="00F64C4B"/>
    <w:rsid w:val="00F65BB3"/>
    <w:rsid w:val="00F66651"/>
    <w:rsid w:val="00F67C1A"/>
    <w:rsid w:val="00F729A9"/>
    <w:rsid w:val="00F749C4"/>
    <w:rsid w:val="00F7501A"/>
    <w:rsid w:val="00F81BA8"/>
    <w:rsid w:val="00F81C2E"/>
    <w:rsid w:val="00F8223B"/>
    <w:rsid w:val="00F87AA6"/>
    <w:rsid w:val="00FA14D3"/>
    <w:rsid w:val="00FA296C"/>
    <w:rsid w:val="00FB663B"/>
    <w:rsid w:val="00FB7E58"/>
    <w:rsid w:val="00FC5371"/>
    <w:rsid w:val="00FD5388"/>
    <w:rsid w:val="00FD5416"/>
    <w:rsid w:val="00FD5F36"/>
    <w:rsid w:val="00FE149A"/>
    <w:rsid w:val="00FE1DCB"/>
    <w:rsid w:val="00FF14A9"/>
    <w:rsid w:val="00FF447E"/>
    <w:rsid w:val="00FF4C2F"/>
    <w:rsid w:val="00FF6777"/>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5E63A"/>
  <w15:chartTrackingRefBased/>
  <w15:docId w15:val="{6B4F415E-490F-4AED-A61E-A149ABFD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3C6"/>
    <w:pPr>
      <w:tabs>
        <w:tab w:val="center" w:pos="4536"/>
        <w:tab w:val="right" w:pos="9072"/>
      </w:tabs>
    </w:pPr>
  </w:style>
  <w:style w:type="character" w:customStyle="1" w:styleId="HeaderChar">
    <w:name w:val="Header Char"/>
    <w:link w:val="Header"/>
    <w:uiPriority w:val="99"/>
    <w:rsid w:val="001753C6"/>
    <w:rPr>
      <w:sz w:val="24"/>
      <w:szCs w:val="24"/>
    </w:rPr>
  </w:style>
  <w:style w:type="paragraph" w:styleId="Footer">
    <w:name w:val="footer"/>
    <w:basedOn w:val="Normal"/>
    <w:link w:val="FooterChar"/>
    <w:uiPriority w:val="99"/>
    <w:unhideWhenUsed/>
    <w:rsid w:val="001753C6"/>
    <w:pPr>
      <w:tabs>
        <w:tab w:val="center" w:pos="4536"/>
        <w:tab w:val="right" w:pos="9072"/>
      </w:tabs>
    </w:pPr>
  </w:style>
  <w:style w:type="character" w:customStyle="1" w:styleId="FooterChar">
    <w:name w:val="Footer Char"/>
    <w:link w:val="Footer"/>
    <w:uiPriority w:val="99"/>
    <w:rsid w:val="001753C6"/>
    <w:rPr>
      <w:sz w:val="24"/>
      <w:szCs w:val="24"/>
    </w:rPr>
  </w:style>
  <w:style w:type="character" w:styleId="Hyperlink">
    <w:name w:val="Hyperlink"/>
    <w:uiPriority w:val="99"/>
    <w:unhideWhenUsed/>
    <w:rsid w:val="00E541BC"/>
    <w:rPr>
      <w:color w:val="0000FF"/>
      <w:u w:val="single"/>
    </w:rPr>
  </w:style>
  <w:style w:type="table" w:styleId="TableGrid">
    <w:name w:val="Table Grid"/>
    <w:basedOn w:val="TableNormal"/>
    <w:uiPriority w:val="59"/>
    <w:rsid w:val="001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45C41"/>
    <w:rPr>
      <w:b/>
      <w:bCs/>
    </w:rPr>
  </w:style>
  <w:style w:type="paragraph" w:styleId="ListParagraph">
    <w:name w:val="List Paragraph"/>
    <w:basedOn w:val="Normal"/>
    <w:uiPriority w:val="34"/>
    <w:qFormat/>
    <w:rsid w:val="0017053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3486C"/>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semiHidden/>
    <w:unhideWhenUsed/>
    <w:rsid w:val="00D95DA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924939">
      <w:bodyDiv w:val="1"/>
      <w:marLeft w:val="0"/>
      <w:marRight w:val="0"/>
      <w:marTop w:val="0"/>
      <w:marBottom w:val="0"/>
      <w:divBdr>
        <w:top w:val="none" w:sz="0" w:space="0" w:color="auto"/>
        <w:left w:val="none" w:sz="0" w:space="0" w:color="auto"/>
        <w:bottom w:val="none" w:sz="0" w:space="0" w:color="auto"/>
        <w:right w:val="none" w:sz="0" w:space="0" w:color="auto"/>
      </w:divBdr>
    </w:div>
    <w:div w:id="17199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06DEDFA2-0D6D-40E1-8BBE-D880F62DB2E1}">
  <ds:schemaRefs>
    <ds:schemaRef ds:uri="http://schemas.openxmlformats.org/officeDocument/2006/bibliography"/>
  </ds:schemaRefs>
</ds:datastoreItem>
</file>

<file path=customXml/itemProps2.xml><?xml version="1.0" encoding="utf-8"?>
<ds:datastoreItem xmlns:ds="http://schemas.openxmlformats.org/officeDocument/2006/customXml" ds:itemID="{D1B34029-7DE7-43FC-A13D-DA6B1477FBE4}">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dc:description/>
  <cp:lastModifiedBy>Sotnikov Anatolii MSc.</cp:lastModifiedBy>
  <cp:revision>2</cp:revision>
  <cp:lastPrinted>2012-10-24T20:37:00Z</cp:lastPrinted>
  <dcterms:created xsi:type="dcterms:W3CDTF">2022-01-07T11:35:00Z</dcterms:created>
  <dcterms:modified xsi:type="dcterms:W3CDTF">2022-01-07T11:35:00Z</dcterms:modified>
</cp:coreProperties>
</file>