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F3D6" w14:textId="6960D397" w:rsidR="00460AA5" w:rsidRPr="00935F62" w:rsidRDefault="00460AA5" w:rsidP="00935F62">
      <w:pPr>
        <w:autoSpaceDE w:val="0"/>
        <w:autoSpaceDN w:val="0"/>
        <w:adjustRightInd w:val="0"/>
        <w:spacing w:after="120"/>
        <w:ind w:firstLine="0"/>
        <w:jc w:val="center"/>
        <w:rPr>
          <w:rFonts w:cs="Calibri"/>
          <w:bCs/>
          <w:spacing w:val="10"/>
          <w:kern w:val="20"/>
          <w:sz w:val="40"/>
          <w:szCs w:val="40"/>
        </w:rPr>
      </w:pPr>
      <w:r w:rsidRPr="00935F62">
        <w:rPr>
          <w:rFonts w:cs="Calibri"/>
          <w:bCs/>
          <w:spacing w:val="10"/>
          <w:kern w:val="20"/>
          <w:sz w:val="40"/>
          <w:szCs w:val="40"/>
        </w:rPr>
        <w:t>Jihočeská univerzita v Českých Budějovicích</w:t>
      </w:r>
    </w:p>
    <w:p w14:paraId="35714610" w14:textId="3005ECAA" w:rsidR="00460AA5" w:rsidRPr="00935F62" w:rsidRDefault="00460AA5" w:rsidP="005003C8">
      <w:pPr>
        <w:tabs>
          <w:tab w:val="left" w:pos="7371"/>
        </w:tabs>
        <w:autoSpaceDE w:val="0"/>
        <w:autoSpaceDN w:val="0"/>
        <w:adjustRightInd w:val="0"/>
        <w:spacing w:after="1600"/>
        <w:ind w:firstLine="0"/>
        <w:jc w:val="center"/>
        <w:rPr>
          <w:rFonts w:cs="Calibri"/>
          <w:b/>
          <w:spacing w:val="10"/>
          <w:kern w:val="20"/>
          <w:sz w:val="40"/>
          <w:szCs w:val="40"/>
        </w:rPr>
      </w:pPr>
      <w:r w:rsidRPr="00935F62">
        <w:rPr>
          <w:rFonts w:cs="Calibri"/>
          <w:bCs/>
          <w:spacing w:val="10"/>
          <w:kern w:val="20"/>
          <w:sz w:val="40"/>
          <w:szCs w:val="40"/>
        </w:rPr>
        <w:t>Fakulta rybářství a ochrany vod</w:t>
      </w:r>
    </w:p>
    <w:p w14:paraId="5599AE40" w14:textId="6E58A669" w:rsidR="00460AA5" w:rsidRPr="00935F62" w:rsidRDefault="00460AA5" w:rsidP="00935F62">
      <w:pPr>
        <w:autoSpaceDE w:val="0"/>
        <w:autoSpaceDN w:val="0"/>
        <w:adjustRightInd w:val="0"/>
        <w:ind w:firstLine="0"/>
        <w:jc w:val="center"/>
        <w:rPr>
          <w:rFonts w:cs="Calibri"/>
          <w:b/>
          <w:spacing w:val="10"/>
          <w:kern w:val="20"/>
          <w:sz w:val="40"/>
          <w:szCs w:val="40"/>
        </w:rPr>
      </w:pPr>
      <w:r w:rsidRPr="00935F62">
        <w:rPr>
          <w:rFonts w:cs="Calibri"/>
          <w:b/>
          <w:noProof/>
          <w:spacing w:val="10"/>
          <w:kern w:val="20"/>
          <w:sz w:val="40"/>
          <w:szCs w:val="40"/>
        </w:rPr>
        <w:drawing>
          <wp:inline distT="0" distB="0" distL="0" distR="0" wp14:anchorId="4BAB87A9" wp14:editId="02D519D6">
            <wp:extent cx="2672944" cy="2545080"/>
            <wp:effectExtent l="0" t="0" r="0" b="7620"/>
            <wp:docPr id="1319056817" name="Obrázek 6" descr="Obsah obrázku kruh, kreativit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56817" name="Obrázek 6" descr="Obsah obrázku kruh, kreativita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944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7F1F" w14:textId="77777777" w:rsidR="00460AA5" w:rsidRPr="00935F62" w:rsidRDefault="00460AA5" w:rsidP="00935F62">
      <w:pPr>
        <w:autoSpaceDE w:val="0"/>
        <w:autoSpaceDN w:val="0"/>
        <w:adjustRightInd w:val="0"/>
        <w:spacing w:before="1000" w:after="3800"/>
        <w:ind w:firstLine="0"/>
        <w:jc w:val="center"/>
        <w:rPr>
          <w:rFonts w:cs="Calibri"/>
          <w:b/>
          <w:spacing w:val="10"/>
          <w:kern w:val="20"/>
          <w:sz w:val="48"/>
          <w:szCs w:val="48"/>
        </w:rPr>
      </w:pPr>
      <w:r w:rsidRPr="00935F62">
        <w:rPr>
          <w:rFonts w:cs="Calibri"/>
          <w:b/>
          <w:spacing w:val="10"/>
          <w:kern w:val="20"/>
          <w:sz w:val="48"/>
          <w:szCs w:val="48"/>
        </w:rPr>
        <w:t>Diplomová/bakalářská práce</w:t>
      </w:r>
    </w:p>
    <w:p w14:paraId="1E6A8BF8" w14:textId="2D8A2626" w:rsidR="00E17311" w:rsidRDefault="00460AA5" w:rsidP="00E17311">
      <w:pPr>
        <w:autoSpaceDE w:val="0"/>
        <w:autoSpaceDN w:val="0"/>
        <w:adjustRightInd w:val="0"/>
        <w:spacing w:before="400"/>
        <w:ind w:firstLine="0"/>
        <w:jc w:val="center"/>
        <w:rPr>
          <w:rFonts w:cs="Calibri"/>
          <w:bCs/>
          <w:spacing w:val="10"/>
          <w:kern w:val="20"/>
          <w:sz w:val="36"/>
          <w:szCs w:val="36"/>
        </w:rPr>
      </w:pPr>
      <w:r w:rsidRPr="00935F62">
        <w:rPr>
          <w:rFonts w:cs="Calibri"/>
          <w:bCs/>
          <w:spacing w:val="10"/>
          <w:kern w:val="20"/>
          <w:sz w:val="36"/>
          <w:szCs w:val="36"/>
        </w:rPr>
        <w:t>Rok odevzdání práce                               Jméno autora</w:t>
      </w:r>
    </w:p>
    <w:p w14:paraId="27E64591" w14:textId="0ACEB5A6" w:rsidR="00E17311" w:rsidRDefault="005003C8">
      <w:pPr>
        <w:spacing w:after="160" w:line="278" w:lineRule="auto"/>
        <w:ind w:firstLine="0"/>
        <w:jc w:val="left"/>
        <w:rPr>
          <w:rFonts w:cs="Calibri"/>
          <w:bCs/>
          <w:spacing w:val="10"/>
          <w:kern w:val="20"/>
          <w:sz w:val="36"/>
          <w:szCs w:val="36"/>
        </w:rPr>
      </w:pPr>
      <w:r w:rsidRPr="00935F62">
        <w:rPr>
          <w:rFonts w:cs="Calibri"/>
          <w:bCs/>
          <w:noProof/>
          <w:spacing w:val="10"/>
          <w:kern w:val="2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543FB779" wp14:editId="75A00183">
            <wp:simplePos x="0" y="0"/>
            <wp:positionH relativeFrom="margin">
              <wp:posOffset>-654050</wp:posOffset>
            </wp:positionH>
            <wp:positionV relativeFrom="paragraph">
              <wp:posOffset>-567690</wp:posOffset>
            </wp:positionV>
            <wp:extent cx="4277547" cy="835573"/>
            <wp:effectExtent l="0" t="0" r="0" b="3175"/>
            <wp:wrapNone/>
            <wp:docPr id="145309666" name="Obrázek 7" descr="Obsah obrázku text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9666" name="Obrázek 7" descr="Obsah obrázku text, Písmo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547" cy="83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C5D8" w14:textId="7ED969F9" w:rsidR="00460AA5" w:rsidRPr="00935F62" w:rsidRDefault="00460AA5" w:rsidP="00935F62">
      <w:pPr>
        <w:autoSpaceDE w:val="0"/>
        <w:autoSpaceDN w:val="0"/>
        <w:adjustRightInd w:val="0"/>
        <w:spacing w:before="360" w:after="120"/>
        <w:ind w:firstLine="0"/>
        <w:jc w:val="center"/>
        <w:rPr>
          <w:rFonts w:cs="Calibri"/>
          <w:bCs/>
          <w:spacing w:val="10"/>
          <w:kern w:val="20"/>
          <w:sz w:val="40"/>
          <w:szCs w:val="40"/>
        </w:rPr>
      </w:pPr>
    </w:p>
    <w:p w14:paraId="6344B826" w14:textId="6987F4E9" w:rsidR="00460AA5" w:rsidRPr="00935F62" w:rsidRDefault="004A3DF4" w:rsidP="00E17311">
      <w:pPr>
        <w:autoSpaceDE w:val="0"/>
        <w:autoSpaceDN w:val="0"/>
        <w:adjustRightInd w:val="0"/>
        <w:spacing w:after="120"/>
        <w:ind w:firstLine="0"/>
        <w:jc w:val="center"/>
        <w:rPr>
          <w:rFonts w:cs="Calibri"/>
          <w:bCs/>
          <w:spacing w:val="10"/>
          <w:kern w:val="20"/>
          <w:sz w:val="36"/>
          <w:szCs w:val="36"/>
        </w:rPr>
      </w:pPr>
      <w:r w:rsidRPr="00935F62">
        <w:rPr>
          <w:rFonts w:cs="Calibri"/>
          <w:bCs/>
          <w:noProof/>
          <w:spacing w:val="10"/>
          <w:kern w:val="2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001D6E" wp14:editId="37A72029">
                <wp:simplePos x="0" y="0"/>
                <wp:positionH relativeFrom="page">
                  <wp:align>left</wp:align>
                </wp:positionH>
                <wp:positionV relativeFrom="paragraph">
                  <wp:posOffset>1238250</wp:posOffset>
                </wp:positionV>
                <wp:extent cx="7551420" cy="18916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891665"/>
                        </a:xfrm>
                        <a:prstGeom prst="rect">
                          <a:avLst/>
                        </a:prstGeom>
                        <a:solidFill>
                          <a:srgbClr val="5BBBB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DB581" w14:textId="6174B78D" w:rsidR="004A3DF4" w:rsidRPr="00B45362" w:rsidRDefault="000106BF" w:rsidP="00646AAB">
                            <w:pPr>
                              <w:tabs>
                                <w:tab w:val="left" w:pos="9639"/>
                                <w:tab w:val="left" w:pos="10348"/>
                              </w:tabs>
                              <w:spacing w:line="264" w:lineRule="auto"/>
                              <w:ind w:left="1701" w:right="1956"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Název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1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7.5pt;width:594.6pt;height:148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vOEAIAAPkDAAAOAAAAZHJzL2Uyb0RvYy54bWysU9tu2zAMfR+wfxD0vjgO4lyMOEWbrsOA&#10;rhvQ7QNkWY6FyaJHKbGzrx+luGm2vQ3TgyCK1CF5eLS5GVrDjgqdBlvwdDLlTFkJlbb7gn/7+vBu&#10;xZnzwlbCgFUFPynHb7Zv32z6LlczaMBUChmBWJf3XcEb77s8SZxsVCvcBDplyVkDtsKTifukQtET&#10;emuS2XS6SHrAqkOQyjm6vT87+Tbi17WS/nNdO+WZKTjV5uOOcS/Dnmw3It+j6BotxzLEP1TRCm0p&#10;6QXqXnjBDqj/gmq1RHBQ+4mENoG61lLFHqibdPpHN8+N6FTshchx3YUm9/9g5dPxufuCzA93MNAA&#10;YxOuewT53TELu0bYvbpFhL5RoqLEaaAs6TuXj08D1S53AaTsP0FFQxYHDxFoqLENrFCfjNBpAKcL&#10;6WrwTNLlMsvS+Yxcknzpap0uFlnMIfKX5x06/0FBy8Kh4EhTjfDi+Oh8KEfkLyEhmwOjqwdtTDRw&#10;X+4MsqMgBWR3tJYj+m9hxrK+4OtslkVkC+F9FEerPSnU6Lbgq2lYZ80EOt7bKoZ4oc35TJUYO/IT&#10;KDmT44dyoMDAUwnViZhCOCuRfg4dGsCfnPWkwoK7HweBijPz0RLb63Q+D7KNxjxbBp7w2lNee4SV&#10;BFVw6ZGzs7HzUeyBCQu3NJdaR8ZeaxmrJX1FIse/EAR8bceo1x+7/QUAAP//AwBQSwMEFAAGAAgA&#10;AAAhAJLQuVDeAAAACQEAAA8AAABkcnMvZG93bnJldi54bWxMj8FOwzAQRO9I/IO1SFwQdRpRaEKc&#10;CkVqyw0R+AA3XpKIeG1it0n/nu0Jbrs7o9k3xWa2gzjhGHpHCpaLBARS40xPrYLPj+39GkSImowe&#10;HKGCMwbYlNdXhc6Nm+gdT3VsBYdQyLWCLkafSxmaDq0OC+eRWPtyo9WR17GVZtQTh9tBpknyKK3u&#10;iT902mPVYfNdH62Cqt5Wfuff4tPuJ5xf93fUTKu9Urc388sziIhz/DPDBZ/RoWSmgzuSCWJQwEUi&#10;X7MVDxd5uc5SEAcFD1magSwL+b9B+QsAAP//AwBQSwECLQAUAAYACAAAACEAtoM4kv4AAADhAQAA&#10;EwAAAAAAAAAAAAAAAAAAAAAAW0NvbnRlbnRfVHlwZXNdLnhtbFBLAQItABQABgAIAAAAIQA4/SH/&#10;1gAAAJQBAAALAAAAAAAAAAAAAAAAAC8BAABfcmVscy8ucmVsc1BLAQItABQABgAIAAAAIQBD+svO&#10;EAIAAPkDAAAOAAAAAAAAAAAAAAAAAC4CAABkcnMvZTJvRG9jLnhtbFBLAQItABQABgAIAAAAIQCS&#10;0LlQ3gAAAAkBAAAPAAAAAAAAAAAAAAAAAGoEAABkcnMvZG93bnJldi54bWxQSwUGAAAAAAQABADz&#10;AAAAdQUAAAAA&#10;" fillcolor="#5bbbb7" stroked="f">
                <v:textbox>
                  <w:txbxContent>
                    <w:p w14:paraId="1EFDB581" w14:textId="6174B78D" w:rsidR="004A3DF4" w:rsidRPr="00B45362" w:rsidRDefault="000106BF" w:rsidP="00646AAB">
                      <w:pPr>
                        <w:tabs>
                          <w:tab w:val="left" w:pos="9639"/>
                          <w:tab w:val="left" w:pos="10348"/>
                        </w:tabs>
                        <w:spacing w:line="264" w:lineRule="auto"/>
                        <w:ind w:left="1701" w:right="1956" w:firstLine="0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Název práce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A26E9" w14:textId="77777777" w:rsidR="00935F62" w:rsidRPr="00935F62" w:rsidRDefault="00935F62" w:rsidP="00935F62">
      <w:pPr>
        <w:spacing w:before="400"/>
        <w:ind w:firstLine="0"/>
        <w:jc w:val="center"/>
        <w:rPr>
          <w:rFonts w:cs="Calibri"/>
          <w:b/>
          <w:bCs/>
          <w:sz w:val="36"/>
          <w:szCs w:val="36"/>
        </w:rPr>
      </w:pPr>
    </w:p>
    <w:p w14:paraId="276EDFBA" w14:textId="3F13D0B3" w:rsidR="00460AA5" w:rsidRPr="00935F62" w:rsidRDefault="00460AA5" w:rsidP="00B45362">
      <w:pPr>
        <w:spacing w:before="360" w:after="1800"/>
        <w:ind w:left="426" w:firstLine="0"/>
        <w:jc w:val="center"/>
        <w:rPr>
          <w:rFonts w:cs="Calibri"/>
          <w:b/>
          <w:bCs/>
          <w:sz w:val="36"/>
          <w:szCs w:val="36"/>
        </w:rPr>
      </w:pPr>
      <w:r w:rsidRPr="00935F62">
        <w:rPr>
          <w:rFonts w:cs="Calibri"/>
          <w:b/>
          <w:bCs/>
          <w:sz w:val="36"/>
          <w:szCs w:val="36"/>
        </w:rPr>
        <w:t>Diplomová/Bakalářská práce</w:t>
      </w:r>
    </w:p>
    <w:p w14:paraId="594F566C" w14:textId="77777777" w:rsidR="00460AA5" w:rsidRPr="00935F62" w:rsidRDefault="00460AA5" w:rsidP="00B45362">
      <w:pPr>
        <w:spacing w:after="480"/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Autor práce</w:t>
      </w:r>
      <w:r w:rsidRPr="00935F62">
        <w:rPr>
          <w:rFonts w:cs="Calibri"/>
        </w:rPr>
        <w:t>: (jméno, příjmení, tituly)</w:t>
      </w:r>
    </w:p>
    <w:p w14:paraId="206F8D6E" w14:textId="4DE90469" w:rsidR="00460AA5" w:rsidRPr="00935F62" w:rsidRDefault="00460AA5" w:rsidP="00B45362">
      <w:pPr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Ústav</w:t>
      </w:r>
      <w:r w:rsidRPr="00935F62">
        <w:rPr>
          <w:rFonts w:cs="Calibri"/>
        </w:rPr>
        <w:t>: dle příslušnosti vedoucího práce</w:t>
      </w:r>
    </w:p>
    <w:p w14:paraId="729170E7" w14:textId="2CB9B414" w:rsidR="00460AA5" w:rsidRPr="00935F62" w:rsidRDefault="00460AA5" w:rsidP="00B45362">
      <w:pPr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Vedoucí práce</w:t>
      </w:r>
      <w:r w:rsidRPr="00935F62">
        <w:rPr>
          <w:rFonts w:cs="Calibri"/>
        </w:rPr>
        <w:t>: jméno, příjmení, tituly)</w:t>
      </w:r>
    </w:p>
    <w:p w14:paraId="50A533BF" w14:textId="64EB2A11" w:rsidR="00460AA5" w:rsidRPr="00935F62" w:rsidRDefault="00460AA5" w:rsidP="00B45362">
      <w:pPr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Konzultant práce</w:t>
      </w:r>
      <w:r w:rsidRPr="00935F62">
        <w:rPr>
          <w:rFonts w:cs="Calibri"/>
        </w:rPr>
        <w:t>: jméno, příjmení, tituly)</w:t>
      </w:r>
    </w:p>
    <w:p w14:paraId="6CBEFA87" w14:textId="043AF58F" w:rsidR="00460AA5" w:rsidRPr="00935F62" w:rsidRDefault="00460AA5" w:rsidP="00B45362">
      <w:pPr>
        <w:ind w:left="406" w:firstLine="0"/>
        <w:rPr>
          <w:rFonts w:cs="Calibri"/>
        </w:rPr>
      </w:pPr>
      <w:bookmarkStart w:id="0" w:name="_Hlk189589583"/>
      <w:commentRangeStart w:id="1"/>
      <w:r w:rsidRPr="00935F62">
        <w:rPr>
          <w:rFonts w:cs="Calibri"/>
          <w:b/>
          <w:bCs/>
        </w:rPr>
        <w:t>Fakultní garant práce</w:t>
      </w:r>
      <w:r w:rsidR="005003C8">
        <w:rPr>
          <w:rFonts w:cs="Calibri"/>
          <w:b/>
          <w:bCs/>
        </w:rPr>
        <w:t xml:space="preserve">: </w:t>
      </w:r>
      <w:r w:rsidRPr="00935F62">
        <w:rPr>
          <w:rFonts w:cs="Calibri"/>
        </w:rPr>
        <w:t>jméno, příjmení, tituly)</w:t>
      </w:r>
      <w:commentRangeEnd w:id="1"/>
      <w:r w:rsidR="008D6787">
        <w:rPr>
          <w:rStyle w:val="Odkaznakoment"/>
        </w:rPr>
        <w:commentReference w:id="1"/>
      </w:r>
    </w:p>
    <w:bookmarkEnd w:id="0"/>
    <w:p w14:paraId="759E0C91" w14:textId="13076241" w:rsidR="00460AA5" w:rsidRPr="00935F62" w:rsidRDefault="00460AA5" w:rsidP="00B45362">
      <w:pPr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Studijní program a obor</w:t>
      </w:r>
      <w:r w:rsidR="005003C8">
        <w:rPr>
          <w:rFonts w:cs="Calibri"/>
          <w:b/>
          <w:bCs/>
        </w:rPr>
        <w:t xml:space="preserve">: </w:t>
      </w:r>
    </w:p>
    <w:p w14:paraId="4B551CDF" w14:textId="35C8FBB5" w:rsidR="00460AA5" w:rsidRPr="00935F62" w:rsidRDefault="00460AA5" w:rsidP="00B45362">
      <w:pPr>
        <w:ind w:left="406" w:firstLine="0"/>
        <w:rPr>
          <w:rFonts w:cs="Calibri"/>
        </w:rPr>
      </w:pPr>
      <w:r w:rsidRPr="00935F62">
        <w:rPr>
          <w:rFonts w:cs="Calibri"/>
          <w:b/>
          <w:bCs/>
        </w:rPr>
        <w:t>Forma studia</w:t>
      </w:r>
      <w:r w:rsidRPr="00935F62">
        <w:rPr>
          <w:rFonts w:cs="Calibri"/>
        </w:rPr>
        <w:t xml:space="preserve">: </w:t>
      </w:r>
      <w:r w:rsidR="0001668E">
        <w:rPr>
          <w:rFonts w:cs="Calibri"/>
        </w:rPr>
        <w:t>(</w:t>
      </w:r>
      <w:r w:rsidRPr="00935F62">
        <w:rPr>
          <w:rFonts w:cs="Calibri"/>
        </w:rPr>
        <w:t>Prezenční, Kombinovaná</w:t>
      </w:r>
      <w:r w:rsidR="0001668E">
        <w:rPr>
          <w:rFonts w:cs="Calibri"/>
        </w:rPr>
        <w:t>)</w:t>
      </w:r>
    </w:p>
    <w:p w14:paraId="5EAF7FEF" w14:textId="677FEE36" w:rsidR="00E17311" w:rsidRDefault="00460AA5" w:rsidP="00B45362">
      <w:pPr>
        <w:spacing w:before="560"/>
        <w:ind w:left="434" w:firstLine="0"/>
        <w:jc w:val="center"/>
        <w:rPr>
          <w:b/>
          <w:bCs/>
          <w:sz w:val="32"/>
          <w:szCs w:val="32"/>
        </w:rPr>
      </w:pPr>
      <w:r w:rsidRPr="00935F62">
        <w:rPr>
          <w:rFonts w:cs="Calibri"/>
          <w:sz w:val="28"/>
          <w:szCs w:val="28"/>
        </w:rPr>
        <w:t>České Budějovice, Rok odevzdání práce</w:t>
      </w:r>
    </w:p>
    <w:p w14:paraId="1D11FD42" w14:textId="77777777" w:rsidR="00BE4B61" w:rsidRDefault="00BE4B61" w:rsidP="00B061E6">
      <w:pPr>
        <w:spacing w:after="160" w:line="278" w:lineRule="auto"/>
        <w:ind w:firstLine="0"/>
        <w:jc w:val="left"/>
        <w:rPr>
          <w:b/>
          <w:bCs/>
          <w:sz w:val="32"/>
          <w:szCs w:val="32"/>
        </w:rPr>
      </w:pPr>
    </w:p>
    <w:p w14:paraId="4487A5B1" w14:textId="77777777" w:rsidR="00BE4B61" w:rsidRDefault="00BE4B61" w:rsidP="00646AAB">
      <w:pPr>
        <w:spacing w:before="8040" w:after="240"/>
        <w:ind w:firstLine="0"/>
        <w:jc w:val="left"/>
        <w:rPr>
          <w:b/>
          <w:bCs/>
          <w:sz w:val="32"/>
          <w:szCs w:val="32"/>
        </w:rPr>
      </w:pPr>
      <w:r w:rsidRPr="00BE4B61">
        <w:rPr>
          <w:b/>
          <w:bCs/>
          <w:sz w:val="32"/>
          <w:szCs w:val="32"/>
        </w:rPr>
        <w:t>Prohlášení</w:t>
      </w:r>
    </w:p>
    <w:p w14:paraId="5C25E3F3" w14:textId="5010CE4A" w:rsidR="00BE4B61" w:rsidRDefault="00BE4B61" w:rsidP="00646AAB">
      <w:pPr>
        <w:jc w:val="left"/>
      </w:pPr>
      <w:r w:rsidRPr="00925A62">
        <w:t xml:space="preserve">Prohlašuji, že jsem autorem této kvalifikační práce a že jsem ji vypracoval(a) pouze </w:t>
      </w:r>
      <w:r w:rsidR="001009A7">
        <w:br/>
      </w:r>
      <w:r w:rsidRPr="00925A62">
        <w:t>s použitím pramenů a literatury uvedených v seznamu použitých zdrojů.</w:t>
      </w:r>
    </w:p>
    <w:p w14:paraId="745153EF" w14:textId="77777777" w:rsidR="003A2B46" w:rsidRPr="00B45362" w:rsidRDefault="003A2B46" w:rsidP="00646AAB">
      <w:pPr>
        <w:jc w:val="left"/>
        <w:rPr>
          <w:b/>
          <w:bCs/>
        </w:rPr>
      </w:pPr>
    </w:p>
    <w:p w14:paraId="55A7A9A6" w14:textId="39B9F14B" w:rsidR="00B45362" w:rsidRPr="00B45362" w:rsidRDefault="00B45362" w:rsidP="00646AAB">
      <w:pPr>
        <w:jc w:val="left"/>
      </w:pPr>
      <w:r>
        <w:t>Prohlašuji, že jsem při psaní této práci využíval umělou inteligenci …………………</w:t>
      </w:r>
      <w:proofErr w:type="gramStart"/>
      <w:r>
        <w:t>…….</w:t>
      </w:r>
      <w:proofErr w:type="gramEnd"/>
      <w:r>
        <w:t xml:space="preserve">. </w:t>
      </w:r>
    </w:p>
    <w:p w14:paraId="05B96622" w14:textId="39A53442" w:rsidR="00BE4B61" w:rsidRDefault="004A3DF4" w:rsidP="00BE4B61">
      <w:pPr>
        <w:spacing w:before="10000" w:after="240"/>
        <w:rPr>
          <w:b/>
          <w:bCs/>
          <w:sz w:val="32"/>
          <w:szCs w:val="32"/>
        </w:rPr>
      </w:pPr>
      <w:r w:rsidRPr="00BE4B61">
        <w:rPr>
          <w:b/>
          <w:bCs/>
          <w:sz w:val="32"/>
          <w:szCs w:val="32"/>
        </w:rPr>
        <w:br w:type="page"/>
      </w:r>
    </w:p>
    <w:p w14:paraId="0F145B23" w14:textId="77777777" w:rsidR="00BE4B61" w:rsidRDefault="00BE4B61" w:rsidP="00BE4B61">
      <w:pPr>
        <w:spacing w:before="10000" w:after="240"/>
        <w:rPr>
          <w:b/>
          <w:bCs/>
          <w:sz w:val="32"/>
          <w:szCs w:val="32"/>
        </w:rPr>
      </w:pPr>
    </w:p>
    <w:p w14:paraId="422BD130" w14:textId="7BDD906D" w:rsidR="00BE4B61" w:rsidRDefault="00BE4B61" w:rsidP="00C57753">
      <w:pPr>
        <w:spacing w:before="7920" w:after="240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Poděkování</w:t>
      </w:r>
    </w:p>
    <w:p w14:paraId="26050192" w14:textId="53A361E0" w:rsidR="00BE4B61" w:rsidRDefault="00BE4B61" w:rsidP="000106BF">
      <w:r>
        <w:t>Na tomto místě bych ráda poděkovala</w:t>
      </w:r>
      <w:r w:rsidR="00C57753">
        <w:t xml:space="preserve"> svým rodičům, babičce a akvarijní rybičce za to, že </w:t>
      </w:r>
      <w:proofErr w:type="gramStart"/>
      <w:r w:rsidR="00C57753">
        <w:t>mne</w:t>
      </w:r>
      <w:proofErr w:type="gramEnd"/>
      <w:r w:rsidR="00C57753">
        <w:t xml:space="preserve"> po celou dobu podporovaly. </w:t>
      </w:r>
    </w:p>
    <w:p w14:paraId="04F7D92D" w14:textId="33534F97" w:rsidR="001F0F34" w:rsidRDefault="001F0F34" w:rsidP="000106BF">
      <w:pPr>
        <w:spacing w:after="160"/>
      </w:pPr>
      <w:r>
        <w:br w:type="page"/>
      </w:r>
    </w:p>
    <w:p w14:paraId="4A3AA6C6" w14:textId="34E91DC3" w:rsidR="00814C55" w:rsidRDefault="00505E78" w:rsidP="0000529E">
      <w:pPr>
        <w:spacing w:before="10000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Na toto místo přijde vložit z</w:t>
      </w:r>
      <w:r w:rsidR="001F0F34">
        <w:rPr>
          <w:b/>
          <w:bCs/>
          <w:sz w:val="32"/>
          <w:szCs w:val="32"/>
        </w:rPr>
        <w:t>adání bakalářské/diplomové práce</w:t>
      </w:r>
    </w:p>
    <w:p w14:paraId="388797A5" w14:textId="77777777" w:rsidR="00814C55" w:rsidRDefault="00814C55" w:rsidP="00BE4B61">
      <w:pPr>
        <w:spacing w:before="10000"/>
        <w:rPr>
          <w:b/>
          <w:bCs/>
          <w:sz w:val="32"/>
          <w:szCs w:val="32"/>
        </w:rPr>
      </w:pPr>
    </w:p>
    <w:p w14:paraId="121F753D" w14:textId="2F9A1ADB" w:rsidR="00814C55" w:rsidRDefault="00814C55" w:rsidP="00814C55">
      <w:pPr>
        <w:sectPr w:rsidR="00814C55" w:rsidSect="00B45362"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0A704A88" w14:textId="5FC7A3C9" w:rsidR="001F0F34" w:rsidRDefault="001F0F34" w:rsidP="0000529E">
      <w:pPr>
        <w:spacing w:after="240"/>
        <w:ind w:firstLine="0"/>
        <w:rPr>
          <w:b/>
          <w:bCs/>
          <w:sz w:val="32"/>
          <w:szCs w:val="32"/>
        </w:rPr>
      </w:pPr>
      <w:r w:rsidRPr="001F0F34">
        <w:rPr>
          <w:b/>
          <w:bCs/>
          <w:sz w:val="32"/>
          <w:szCs w:val="32"/>
        </w:rPr>
        <w:lastRenderedPageBreak/>
        <w:t>Obsah</w:t>
      </w:r>
    </w:p>
    <w:p w14:paraId="5FCA1301" w14:textId="654CAC30" w:rsidR="0007600E" w:rsidRDefault="00BA3388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95033088" w:history="1">
        <w:r w:rsidR="0007600E" w:rsidRPr="00A735DC">
          <w:rPr>
            <w:rStyle w:val="Hypertextovodkaz"/>
            <w:noProof/>
          </w:rPr>
          <w:t>1.</w:t>
        </w:r>
        <w:r w:rsidR="0007600E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07600E" w:rsidRPr="00A735DC">
          <w:rPr>
            <w:rStyle w:val="Hypertextovodkaz"/>
            <w:noProof/>
          </w:rPr>
          <w:t>Úvod</w:t>
        </w:r>
        <w:r w:rsidR="0007600E">
          <w:rPr>
            <w:noProof/>
            <w:webHidden/>
          </w:rPr>
          <w:tab/>
        </w:r>
        <w:r w:rsidR="0007600E">
          <w:rPr>
            <w:noProof/>
            <w:webHidden/>
          </w:rPr>
          <w:fldChar w:fldCharType="begin"/>
        </w:r>
        <w:r w:rsidR="0007600E">
          <w:rPr>
            <w:noProof/>
            <w:webHidden/>
          </w:rPr>
          <w:instrText xml:space="preserve"> PAGEREF _Toc195033088 \h </w:instrText>
        </w:r>
        <w:r w:rsidR="0007600E">
          <w:rPr>
            <w:noProof/>
            <w:webHidden/>
          </w:rPr>
        </w:r>
        <w:r w:rsidR="0007600E">
          <w:rPr>
            <w:noProof/>
            <w:webHidden/>
          </w:rPr>
          <w:fldChar w:fldCharType="separate"/>
        </w:r>
        <w:r w:rsidR="0007600E">
          <w:rPr>
            <w:noProof/>
            <w:webHidden/>
          </w:rPr>
          <w:t>2</w:t>
        </w:r>
        <w:r w:rsidR="0007600E">
          <w:rPr>
            <w:noProof/>
            <w:webHidden/>
          </w:rPr>
          <w:fldChar w:fldCharType="end"/>
        </w:r>
      </w:hyperlink>
    </w:p>
    <w:p w14:paraId="6647F750" w14:textId="56BD2E9E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89" w:history="1">
        <w:r w:rsidRPr="00A735D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Literární přehled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E79738" w14:textId="64B155BC" w:rsidR="0007600E" w:rsidRDefault="0007600E">
      <w:pPr>
        <w:pStyle w:val="Obsah2"/>
        <w:tabs>
          <w:tab w:val="left" w:pos="1200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0" w:history="1">
        <w:r w:rsidRPr="00A735DC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Podkapitola 2.1.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A13368" w14:textId="20F593DD" w:rsidR="0007600E" w:rsidRDefault="0007600E">
      <w:pPr>
        <w:pStyle w:val="Obsah3"/>
        <w:tabs>
          <w:tab w:val="left" w:pos="1680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1" w:history="1">
        <w:r w:rsidRPr="00A735DC">
          <w:rPr>
            <w:rStyle w:val="Hypertextovodkaz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Podkapitola 2.1.1.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3E048F" w14:textId="29CDB7DC" w:rsidR="0007600E" w:rsidRDefault="0007600E">
      <w:pPr>
        <w:pStyle w:val="Obsah4"/>
        <w:tabs>
          <w:tab w:val="left" w:pos="1973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2" w:history="1">
        <w:r w:rsidRPr="00A735DC">
          <w:rPr>
            <w:rStyle w:val="Hypertextovodkaz"/>
            <w:noProof/>
          </w:rPr>
          <w:t>2.1.1.1.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Podkapitola 2.1.1.1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41AB60" w14:textId="50B7124E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3" w:history="1">
        <w:r w:rsidRPr="00A735D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Materiál a metodika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588260" w14:textId="1FD22F1A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4" w:history="1">
        <w:r w:rsidRPr="00A735D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Výsledky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8E8A7F" w14:textId="764FB4E3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5" w:history="1">
        <w:r w:rsidRPr="00A735D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Diskuze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63FA02" w14:textId="27964B7D" w:rsidR="0007600E" w:rsidRDefault="0007600E">
      <w:pPr>
        <w:pStyle w:val="Obsah2"/>
        <w:tabs>
          <w:tab w:val="left" w:pos="1200"/>
          <w:tab w:val="right" w:leader="dot" w:pos="849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6" w:history="1">
        <w:r w:rsidRPr="00A735DC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Přehledová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7B10B2" w14:textId="0F94E78E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7" w:history="1">
        <w:r w:rsidRPr="00A735D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3C3AC7" w14:textId="46758094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8" w:history="1">
        <w:r w:rsidRPr="00A735D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A7D463" w14:textId="11A6DD3E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099" w:history="1">
        <w:r w:rsidRPr="00A735D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8BA99D" w14:textId="4A10AA1C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100" w:history="1">
        <w:r w:rsidRPr="00A735DC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F6C919" w14:textId="6D783E82" w:rsidR="0007600E" w:rsidRDefault="0007600E">
      <w:pPr>
        <w:pStyle w:val="Obsah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101" w:history="1">
        <w:r w:rsidRPr="00A735DC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A735DC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8D8E7C" w14:textId="0C438738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102" w:history="1">
        <w:r w:rsidRPr="00A735DC">
          <w:rPr>
            <w:rStyle w:val="Hypertextovodkaz"/>
            <w:noProof/>
          </w:rPr>
          <w:t>Abstrakt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BA0130C" w14:textId="490292EC" w:rsidR="0007600E" w:rsidRDefault="0007600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5033103" w:history="1">
        <w:r w:rsidRPr="00A735DC">
          <w:rPr>
            <w:rStyle w:val="Hypertextovodkaz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_Toc195033103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F66057" w14:textId="070791B3" w:rsidR="001F0F34" w:rsidRDefault="00BA3388" w:rsidP="00C57753">
      <w:pPr>
        <w:ind w:firstLine="0"/>
      </w:pPr>
      <w:r>
        <w:fldChar w:fldCharType="end"/>
      </w:r>
      <w:r w:rsidR="001F0F34">
        <w:br w:type="page"/>
      </w:r>
    </w:p>
    <w:p w14:paraId="0E737F50" w14:textId="61FC3696" w:rsidR="00460AA5" w:rsidRDefault="001F0F34" w:rsidP="00EA077C">
      <w:pPr>
        <w:pStyle w:val="Nadpis1"/>
        <w:numPr>
          <w:ilvl w:val="0"/>
          <w:numId w:val="18"/>
        </w:numPr>
      </w:pPr>
      <w:bookmarkStart w:id="2" w:name="_Toc195029950"/>
      <w:bookmarkStart w:id="3" w:name="_Toc195033088"/>
      <w:r w:rsidRPr="00F5483D">
        <w:lastRenderedPageBreak/>
        <w:t>Úvod</w:t>
      </w:r>
      <w:bookmarkEnd w:id="2"/>
      <w:bookmarkEnd w:id="3"/>
    </w:p>
    <w:p w14:paraId="03D08D69" w14:textId="40C7EA43" w:rsidR="009E7DED" w:rsidRPr="009E7DED" w:rsidRDefault="009E7DED" w:rsidP="000106BF">
      <w:r>
        <w:t>Úvod vlastní práce je obvykle v rozsahu 1−2 stran a měl by obsahovat zejména</w:t>
      </w:r>
      <w:r w:rsidR="000106BF">
        <w:t xml:space="preserve"> 1) </w:t>
      </w:r>
      <w:r>
        <w:t>zdůvodnění tématu práce (zdůvodnění jeho významu v kontextu studovaného oboru, případně uvedení, co bylo zdrojem inspirace pro formulaci problému, který bude v práci řešen);</w:t>
      </w:r>
      <w:r w:rsidR="000106BF">
        <w:t xml:space="preserve"> 2) </w:t>
      </w:r>
      <w:r>
        <w:t xml:space="preserve">formulaci cílů práce (formulace výzkumného problému) a základních otázek, které budou v práci řešeny: z formulace by mělo být patrné, na jaké úrovni náročnosti se bude práce pohybovat – zda hodlá pouze „popsat, nebo také „shrnout“, „srovnat“, „analyzovat“, „zhodnotit“ apod. Z formulace by mělo být na první pohled možné posoudit, zda se jedná o problém teoretický (přehledová práce), případně zda se jedná o tvůrčí/badatelskou práci </w:t>
      </w:r>
    </w:p>
    <w:p w14:paraId="23A1892A" w14:textId="7A479908" w:rsidR="001F0F34" w:rsidRDefault="00F5483D" w:rsidP="007C3353">
      <w:pPr>
        <w:pStyle w:val="Nadpis1"/>
      </w:pPr>
      <w:bookmarkStart w:id="4" w:name="_Toc195029951"/>
      <w:bookmarkStart w:id="5" w:name="_Toc195033089"/>
      <w:r>
        <w:lastRenderedPageBreak/>
        <w:t>Literární přehled</w:t>
      </w:r>
      <w:bookmarkEnd w:id="4"/>
      <w:bookmarkEnd w:id="5"/>
    </w:p>
    <w:p w14:paraId="4E50430C" w14:textId="77777777" w:rsidR="009E7DED" w:rsidRDefault="009E7DED" w:rsidP="009E7DED">
      <w:r w:rsidRPr="009E7DED">
        <w:t>Literární přehled popisuje dosavadní znalosti o řešeném problému práce ze</w:t>
      </w:r>
      <w:r>
        <w:t xml:space="preserve"> </w:t>
      </w:r>
      <w:r w:rsidRPr="009E7DED">
        <w:t>všech možných pohledů a při jeho psaní se vychází především z</w:t>
      </w:r>
      <w:r>
        <w:t> </w:t>
      </w:r>
      <w:r w:rsidRPr="009E7DED">
        <w:t>odborných</w:t>
      </w:r>
      <w:r>
        <w:t xml:space="preserve"> </w:t>
      </w:r>
      <w:r w:rsidRPr="009E7DED">
        <w:t>a vědeckých prací (knihy nebo články v recenzovaných časopisech dostupných</w:t>
      </w:r>
      <w:r>
        <w:t xml:space="preserve"> </w:t>
      </w:r>
      <w:r w:rsidRPr="009E7DED">
        <w:t xml:space="preserve">např. na Web </w:t>
      </w:r>
      <w:proofErr w:type="spellStart"/>
      <w:r w:rsidRPr="009E7DED">
        <w:t>of</w:t>
      </w:r>
      <w:proofErr w:type="spellEnd"/>
      <w:r w:rsidRPr="009E7DED">
        <w:t xml:space="preserve"> Science – </w:t>
      </w:r>
      <w:proofErr w:type="spellStart"/>
      <w:r w:rsidRPr="009E7DED">
        <w:t>WoS</w:t>
      </w:r>
      <w:proofErr w:type="spellEnd"/>
      <w:r w:rsidRPr="009E7DED">
        <w:t>). V literárním přehledu se uvádějí zejména</w:t>
      </w:r>
      <w:r>
        <w:t xml:space="preserve"> </w:t>
      </w:r>
      <w:r w:rsidRPr="009E7DED">
        <w:t>obecné závěry těchto prací, které se mohou i vzájemně srovnávat. Auto</w:t>
      </w:r>
      <w:r>
        <w:t xml:space="preserve">r </w:t>
      </w:r>
      <w:r w:rsidRPr="009E7DED">
        <w:t>jednotlivé údaje z literatury spojuje vlastním textem do smysluplného a</w:t>
      </w:r>
      <w:r>
        <w:t xml:space="preserve"> </w:t>
      </w:r>
      <w:r w:rsidRPr="009E7DED">
        <w:t>logického celku. Literární přehled se z důvodu lepší orientace dělí na</w:t>
      </w:r>
      <w:r>
        <w:t xml:space="preserve"> </w:t>
      </w:r>
      <w:r w:rsidRPr="009E7DED">
        <w:t>podkapitoly, jež na sebe musí logicky navazovat. Součástí kapitoly mohou být v</w:t>
      </w:r>
      <w:r>
        <w:t xml:space="preserve"> </w:t>
      </w:r>
      <w:r w:rsidRPr="009E7DED">
        <w:t>omezené míře obrázky a tabulky. Všechny tabulky, grafy a obrázky musejí mít</w:t>
      </w:r>
      <w:r>
        <w:t xml:space="preserve"> </w:t>
      </w:r>
      <w:r w:rsidRPr="009E7DED">
        <w:t>nadpis, a je-li to nutné pro pochopení, i legendu (vysvětlení zkratek, symbolů</w:t>
      </w:r>
      <w:r>
        <w:t xml:space="preserve"> </w:t>
      </w:r>
      <w:r w:rsidRPr="009E7DED">
        <w:t>apod.). Pro inspiraci způsobu psaní literárního přehledu se doporučuje</w:t>
      </w:r>
      <w:r>
        <w:t xml:space="preserve"> </w:t>
      </w:r>
      <w:r w:rsidRPr="009E7DED">
        <w:t>studentům podívat se na některé již obhájené práce. Veškeré údaje převzaté z</w:t>
      </w:r>
      <w:r>
        <w:t xml:space="preserve"> </w:t>
      </w:r>
      <w:r w:rsidRPr="009E7DED">
        <w:t>jiných prací včetně tabulek a obrázků se musejí náležitě ocitovat.</w:t>
      </w:r>
      <w:r>
        <w:t xml:space="preserve"> </w:t>
      </w:r>
    </w:p>
    <w:p w14:paraId="4D01F2EC" w14:textId="7777E9C6" w:rsidR="009E7DED" w:rsidRPr="009E7DED" w:rsidRDefault="009E7DED" w:rsidP="0007600E">
      <w:pPr>
        <w:ind w:firstLine="0"/>
      </w:pPr>
      <w:r>
        <w:t>L</w:t>
      </w:r>
      <w:r w:rsidRPr="009E7DED">
        <w:t>iteratura v textu práce se cituje následovně:</w:t>
      </w:r>
    </w:p>
    <w:p w14:paraId="42680E7D" w14:textId="3E025AEA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U česky nebo slovensky psaných prací např. (Masopust, 2000); (</w:t>
      </w:r>
      <w:proofErr w:type="spellStart"/>
      <w:r w:rsidRPr="009E7DED">
        <w:t>Gingerich</w:t>
      </w:r>
      <w:proofErr w:type="spellEnd"/>
      <w:r>
        <w:t xml:space="preserve"> </w:t>
      </w:r>
      <w:r w:rsidRPr="009E7DED">
        <w:t xml:space="preserve">a </w:t>
      </w:r>
      <w:proofErr w:type="spellStart"/>
      <w:r w:rsidRPr="009E7DED">
        <w:t>Drottar</w:t>
      </w:r>
      <w:proofErr w:type="spellEnd"/>
      <w:r w:rsidRPr="009E7DED">
        <w:t>, 1989); (</w:t>
      </w:r>
      <w:proofErr w:type="spellStart"/>
      <w:r w:rsidRPr="009E7DED">
        <w:t>Huang</w:t>
      </w:r>
      <w:proofErr w:type="spellEnd"/>
      <w:r w:rsidRPr="009E7DED">
        <w:t xml:space="preserve"> a kol., 2003); Velíšek a kol. (2005b, 2006, 2007,</w:t>
      </w:r>
      <w:r>
        <w:t xml:space="preserve"> </w:t>
      </w:r>
      <w:r w:rsidRPr="009E7DED">
        <w:t>2009).</w:t>
      </w:r>
    </w:p>
    <w:p w14:paraId="3167B551" w14:textId="544B9135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U anglicky psaných prací (Masopust, 2000); (</w:t>
      </w:r>
      <w:proofErr w:type="spellStart"/>
      <w:r w:rsidRPr="009E7DED">
        <w:t>Gingerich</w:t>
      </w:r>
      <w:proofErr w:type="spellEnd"/>
      <w:r w:rsidRPr="009E7DED">
        <w:t xml:space="preserve"> and </w:t>
      </w:r>
      <w:proofErr w:type="spellStart"/>
      <w:r w:rsidRPr="009E7DED">
        <w:t>Drottar</w:t>
      </w:r>
      <w:proofErr w:type="spellEnd"/>
      <w:r w:rsidRPr="009E7DED">
        <w:t>, 1989);</w:t>
      </w:r>
      <w:r>
        <w:t xml:space="preserve"> </w:t>
      </w:r>
      <w:r w:rsidRPr="009E7DED">
        <w:t>(</w:t>
      </w:r>
      <w:proofErr w:type="spellStart"/>
      <w:r w:rsidRPr="009E7DED">
        <w:t>Huang</w:t>
      </w:r>
      <w:proofErr w:type="spellEnd"/>
      <w:r w:rsidRPr="009E7DED">
        <w:t xml:space="preserve"> et al., 2003); </w:t>
      </w:r>
      <w:proofErr w:type="spellStart"/>
      <w:r w:rsidRPr="009E7DED">
        <w:t>Velisek</w:t>
      </w:r>
      <w:proofErr w:type="spellEnd"/>
      <w:r w:rsidRPr="009E7DED">
        <w:t xml:space="preserve"> et al. (2005b, 2006, 2007, 2009).</w:t>
      </w:r>
    </w:p>
    <w:p w14:paraId="72A3C229" w14:textId="29B15831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Pokud má dílo jednoho autora, cituje se např. (Masopust, 2004; Omáčka,</w:t>
      </w:r>
    </w:p>
    <w:p w14:paraId="0F5C81A7" w14:textId="77777777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2024).</w:t>
      </w:r>
    </w:p>
    <w:p w14:paraId="19489356" w14:textId="37F0201F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Pokud má dílo dva autory, cituje se např. (Masopust a Omáčka, 2020); (Opička</w:t>
      </w:r>
      <w:r>
        <w:t xml:space="preserve"> </w:t>
      </w:r>
      <w:r w:rsidRPr="009E7DED">
        <w:t>a Rybička, 2019), nikoliv (Masopust &amp; Omáčka, 2020); (Opička &amp; Rybička,</w:t>
      </w:r>
      <w:r>
        <w:t xml:space="preserve"> </w:t>
      </w:r>
      <w:r w:rsidRPr="009E7DED">
        <w:t>2019).</w:t>
      </w:r>
    </w:p>
    <w:p w14:paraId="5BC16770" w14:textId="191FFFEB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Pokud má dílo tři a více autorů, cituje se např. „Masopust a kol. (2021) zjistili,</w:t>
      </w:r>
      <w:r>
        <w:t xml:space="preserve"> </w:t>
      </w:r>
      <w:r w:rsidRPr="009E7DED">
        <w:t>že</w:t>
      </w:r>
      <w:proofErr w:type="gramStart"/>
      <w:r w:rsidRPr="009E7DED">
        <w:t xml:space="preserve"> ….</w:t>
      </w:r>
      <w:proofErr w:type="gramEnd"/>
      <w:r w:rsidRPr="009E7DED">
        <w:t>“; „…., že kapr výrazně nezhoršuje kvalitu vody (Omáčka a kol., 2024).“.</w:t>
      </w:r>
    </w:p>
    <w:p w14:paraId="54880442" w14:textId="5A0EF77C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Pokud je v rámci stejného autora citováno více děl se stejným rokem</w:t>
      </w:r>
      <w:r>
        <w:t xml:space="preserve"> </w:t>
      </w:r>
      <w:r w:rsidRPr="009E7DED">
        <w:t>publikování, cituje se např. (Kocour a kol., 2019</w:t>
      </w:r>
      <w:proofErr w:type="gramStart"/>
      <w:r w:rsidRPr="009E7DED">
        <w:t>a,b</w:t>
      </w:r>
      <w:proofErr w:type="gramEnd"/>
      <w:r w:rsidRPr="009E7DED">
        <w:t xml:space="preserve">, 2020c); </w:t>
      </w:r>
      <w:proofErr w:type="spellStart"/>
      <w:r w:rsidRPr="009E7DED">
        <w:t>Opršálek</w:t>
      </w:r>
      <w:proofErr w:type="spellEnd"/>
      <w:r>
        <w:t xml:space="preserve"> </w:t>
      </w:r>
      <w:r w:rsidRPr="009E7DED">
        <w:t>(2020a,b,c; 2021a).</w:t>
      </w:r>
    </w:p>
    <w:p w14:paraId="521984E3" w14:textId="4438E9CA" w:rsidR="009E7DED" w:rsidRPr="009E7DED" w:rsidRDefault="009E7DED" w:rsidP="009E7DED">
      <w:pPr>
        <w:pStyle w:val="Odstavecseseznamem"/>
        <w:numPr>
          <w:ilvl w:val="0"/>
          <w:numId w:val="17"/>
        </w:numPr>
      </w:pPr>
      <w:r w:rsidRPr="009E7DED">
        <w:t>Pokud je citováno v jedné závorce více literárních zdrojů, řadí se dle roku</w:t>
      </w:r>
      <w:r>
        <w:t xml:space="preserve"> </w:t>
      </w:r>
      <w:r w:rsidRPr="009E7DED">
        <w:t>publikování od nejstarší po nejmladší např. (Masopust 2000; Ančovička a kol.,</w:t>
      </w:r>
      <w:r>
        <w:t xml:space="preserve"> </w:t>
      </w:r>
      <w:r w:rsidRPr="009E7DED">
        <w:t>2010; Borovička a kol., 2024).</w:t>
      </w:r>
    </w:p>
    <w:p w14:paraId="28E8A365" w14:textId="7C4F86AA" w:rsidR="009E7DED" w:rsidRDefault="009E7DED" w:rsidP="0007600E">
      <w:pPr>
        <w:ind w:firstLine="0"/>
      </w:pPr>
      <w:r w:rsidRPr="009E7DED">
        <w:t>Pokud jsou v jedné závorce citovány zdroje se stejným rokem publikování,</w:t>
      </w:r>
      <w:r>
        <w:t xml:space="preserve"> </w:t>
      </w:r>
      <w:r w:rsidRPr="009E7DED">
        <w:t>řadí se v rámci příslušného roku práce abecedně např. (Masopust 2000;</w:t>
      </w:r>
      <w:r>
        <w:t xml:space="preserve"> </w:t>
      </w:r>
      <w:r w:rsidRPr="009E7DED">
        <w:t>Ančovička a kol.,</w:t>
      </w:r>
      <w:r w:rsidR="0007600E">
        <w:t xml:space="preserve"> </w:t>
      </w:r>
      <w:r w:rsidRPr="009E7DED">
        <w:t xml:space="preserve">2010; </w:t>
      </w:r>
      <w:r w:rsidRPr="009E7DED">
        <w:lastRenderedPageBreak/>
        <w:t xml:space="preserve">Borovička a kol., 2010; </w:t>
      </w:r>
      <w:proofErr w:type="spellStart"/>
      <w:r w:rsidRPr="009E7DED">
        <w:t>Opršálek</w:t>
      </w:r>
      <w:proofErr w:type="spellEnd"/>
      <w:r w:rsidRPr="009E7DED">
        <w:t xml:space="preserve"> a kol., 2010).</w:t>
      </w:r>
      <w:r w:rsidR="0007600E">
        <w:t xml:space="preserve"> </w:t>
      </w:r>
      <w:r w:rsidRPr="009E7DED">
        <w:t>Autoři by se až na specifické případy (např. databáze, mapy) měli vyvarovat</w:t>
      </w:r>
      <w:r w:rsidR="0007600E">
        <w:t xml:space="preserve"> </w:t>
      </w:r>
      <w:r w:rsidRPr="009E7DED">
        <w:t>využívání informací a odkazů na jakékoliv webové stránky či jinou literaturu,</w:t>
      </w:r>
      <w:r w:rsidR="0007600E">
        <w:t xml:space="preserve"> </w:t>
      </w:r>
      <w:r w:rsidRPr="009E7DED">
        <w:t>která neprošla před publikováním oponentním řízením.</w:t>
      </w:r>
    </w:p>
    <w:p w14:paraId="4B24E48B" w14:textId="77777777" w:rsidR="007C3353" w:rsidRDefault="007C3353" w:rsidP="009E7DED"/>
    <w:p w14:paraId="00769286" w14:textId="74E3EF6D" w:rsidR="007C3353" w:rsidRDefault="007C3353" w:rsidP="007C3353">
      <w:pPr>
        <w:pStyle w:val="Nadpis2"/>
      </w:pPr>
      <w:bookmarkStart w:id="6" w:name="_Toc195033090"/>
      <w:r>
        <w:t>Podkapitola 2.1.</w:t>
      </w:r>
      <w:bookmarkEnd w:id="6"/>
    </w:p>
    <w:p w14:paraId="2ABF018E" w14:textId="77777777" w:rsidR="007C3353" w:rsidRDefault="007C3353" w:rsidP="007C3353"/>
    <w:p w14:paraId="5729EF48" w14:textId="4004F34A" w:rsidR="007C3353" w:rsidRDefault="007C3353" w:rsidP="007C3353">
      <w:pPr>
        <w:pStyle w:val="Nadpis3"/>
      </w:pPr>
      <w:bookmarkStart w:id="7" w:name="_Toc195033091"/>
      <w:r>
        <w:t>Podkapitola 2.1.1.</w:t>
      </w:r>
      <w:bookmarkEnd w:id="7"/>
    </w:p>
    <w:p w14:paraId="395FBEE5" w14:textId="77777777" w:rsidR="007C3353" w:rsidRDefault="007C3353" w:rsidP="007C3353"/>
    <w:p w14:paraId="7A18C529" w14:textId="1BBF8C64" w:rsidR="007C3353" w:rsidRPr="007C3353" w:rsidRDefault="007C3353" w:rsidP="007C3353">
      <w:pPr>
        <w:pStyle w:val="Nadpis4"/>
      </w:pPr>
      <w:bookmarkStart w:id="8" w:name="_Toc195033092"/>
      <w:r>
        <w:t>Podkapitola 2.1.1.1</w:t>
      </w:r>
      <w:bookmarkEnd w:id="8"/>
    </w:p>
    <w:p w14:paraId="3F71F5CA" w14:textId="3D825A3C" w:rsidR="001F0F34" w:rsidRDefault="00F5483D" w:rsidP="007C3353">
      <w:pPr>
        <w:pStyle w:val="Nadpis1"/>
      </w:pPr>
      <w:bookmarkStart w:id="9" w:name="_Toc195029955"/>
      <w:bookmarkStart w:id="10" w:name="_Toc195033093"/>
      <w:r>
        <w:lastRenderedPageBreak/>
        <w:t>Materiál a metodika</w:t>
      </w:r>
      <w:bookmarkEnd w:id="9"/>
      <w:bookmarkEnd w:id="10"/>
    </w:p>
    <w:p w14:paraId="39DFE5AF" w14:textId="04D2E345" w:rsidR="009E7DED" w:rsidRPr="009E7DED" w:rsidRDefault="009E7DED" w:rsidP="009E7DED">
      <w:r>
        <w:t xml:space="preserve">Materiál a metodika začíná vždy na nové stránce a popisuje podrobně použité vybavení, přístroje, testované organismy a způsob provádění pokusu(ů) při řešení tématu práce. Popis musí být jasný a věcný, aby na jeho základě bylo možné experiment kýmkoliv adekvátního vzdělání a zaměření zopakovat. Pro lepší ilustraci je možné kapitolu vhodně doplnit tabulkami, schématy či obrázky. Všechny tabulky, grafy a obrázky v práci musejí mít nadpis, a je </w:t>
      </w:r>
      <w:proofErr w:type="spellStart"/>
      <w:r>
        <w:t>-li</w:t>
      </w:r>
      <w:proofErr w:type="spellEnd"/>
      <w:r>
        <w:t xml:space="preserve"> to nutné pro pochopení, i legendu (vysvětlení zkratek, symbolů apod.). Neoddělitelnou součástí této kapitoly je i popis způsobu statistického zpracování dat. Kapitolu je možné z důvodu lepší přehlednosti členit na podkapitoly.</w:t>
      </w:r>
    </w:p>
    <w:p w14:paraId="773922FF" w14:textId="108D7794" w:rsidR="001F0F34" w:rsidRDefault="00F5483D" w:rsidP="00EA077C">
      <w:pPr>
        <w:pStyle w:val="Nadpis1"/>
      </w:pPr>
      <w:bookmarkStart w:id="11" w:name="_Toc195029956"/>
      <w:bookmarkStart w:id="12" w:name="_Toc195033094"/>
      <w:r>
        <w:lastRenderedPageBreak/>
        <w:t>Výsledky</w:t>
      </w:r>
      <w:bookmarkEnd w:id="11"/>
      <w:bookmarkEnd w:id="12"/>
    </w:p>
    <w:p w14:paraId="5A52AA97" w14:textId="14DB8C22" w:rsidR="000506E4" w:rsidRPr="000506E4" w:rsidRDefault="009E7DED" w:rsidP="009E7DED">
      <w:r w:rsidRPr="009E7DED">
        <w:t>Výsledky začínají vždy na nové stránce a popisují vlastní zjištění z</w:t>
      </w:r>
      <w:r>
        <w:t> </w:t>
      </w:r>
      <w:r w:rsidRPr="009E7DED">
        <w:t>experimentu</w:t>
      </w:r>
      <w:r>
        <w:t xml:space="preserve"> </w:t>
      </w:r>
      <w:r w:rsidRPr="009E7DED">
        <w:t>při řešení tématu práce. Komentované výsledky v textu je vhodné doplnit</w:t>
      </w:r>
      <w:r>
        <w:t xml:space="preserve"> </w:t>
      </w:r>
      <w:r w:rsidRPr="009E7DED">
        <w:t>přehlednými grafy, obrázky či tabulkami. Dublování grafického znázornění</w:t>
      </w:r>
      <w:r>
        <w:t xml:space="preserve"> </w:t>
      </w:r>
      <w:r w:rsidRPr="009E7DED">
        <w:t xml:space="preserve">stejných výsledků </w:t>
      </w:r>
      <w:r>
        <w:br/>
      </w:r>
      <w:r w:rsidRPr="009E7DED">
        <w:t>(např. v tabulce a grafu, v tabulce a obrázku apod.) je</w:t>
      </w:r>
      <w:r>
        <w:t xml:space="preserve"> </w:t>
      </w:r>
      <w:r w:rsidRPr="009E7DED">
        <w:t>nepřípustné. Alternativy jiného grafického znázornění výsledků je možné</w:t>
      </w:r>
      <w:r>
        <w:t xml:space="preserve"> </w:t>
      </w:r>
      <w:r w:rsidRPr="009E7DED">
        <w:t xml:space="preserve">zahrnout do příloh práce. Všechny tabulky, grafy a obrázky musejí mít </w:t>
      </w:r>
      <w:proofErr w:type="gramStart"/>
      <w:r w:rsidRPr="009E7DED">
        <w:t>nadpis ,</w:t>
      </w:r>
      <w:proofErr w:type="gramEnd"/>
      <w:r>
        <w:t xml:space="preserve"> </w:t>
      </w:r>
      <w:r w:rsidRPr="009E7DED">
        <w:t>a je-li to nutné pro pochopení, i legendu (vysvětlení zkratek, symbolů apod.).</w:t>
      </w:r>
      <w:r>
        <w:t xml:space="preserve"> </w:t>
      </w:r>
      <w:r w:rsidRPr="009E7DED">
        <w:t>Kapitola se může z důvodu lepší přehlednosti členit na podkapitoly.</w:t>
      </w:r>
    </w:p>
    <w:p w14:paraId="70CC1902" w14:textId="0F77E759" w:rsidR="001F0F34" w:rsidRDefault="00F5483D" w:rsidP="00F5483D">
      <w:pPr>
        <w:pStyle w:val="Nadpis1"/>
      </w:pPr>
      <w:bookmarkStart w:id="13" w:name="_Toc195029957"/>
      <w:bookmarkStart w:id="14" w:name="_Toc195033095"/>
      <w:proofErr w:type="gramStart"/>
      <w:r>
        <w:lastRenderedPageBreak/>
        <w:t>Disku</w:t>
      </w:r>
      <w:r w:rsidR="0001668E">
        <w:t>z</w:t>
      </w:r>
      <w:r>
        <w:t>e</w:t>
      </w:r>
      <w:bookmarkEnd w:id="13"/>
      <w:bookmarkEnd w:id="14"/>
      <w:proofErr w:type="gramEnd"/>
    </w:p>
    <w:p w14:paraId="624FA437" w14:textId="7EA58935" w:rsidR="009E7DED" w:rsidRDefault="009E7DED" w:rsidP="009E7DED">
      <w:proofErr w:type="gramStart"/>
      <w:r>
        <w:t>Diskuze</w:t>
      </w:r>
      <w:proofErr w:type="gramEnd"/>
      <w:r>
        <w:t xml:space="preserve"> začíná vždy na nové stránce a je velmi důležitou součástí každé závěrečné práce orientované tvůrčím směrem (výzkumné práce). </w:t>
      </w:r>
      <w:proofErr w:type="gramStart"/>
      <w:r>
        <w:t>Diskuze</w:t>
      </w:r>
      <w:proofErr w:type="gramEnd"/>
      <w:r>
        <w:t xml:space="preserve"> musí u bakalářské i diplomové práce tvořit samostatnou kapitolu. Kapitola s označením „Výsledky a </w:t>
      </w:r>
      <w:proofErr w:type="gramStart"/>
      <w:r>
        <w:t>diskuze</w:t>
      </w:r>
      <w:proofErr w:type="gramEnd"/>
      <w:r>
        <w:t xml:space="preserve">“ je nepřípustná. </w:t>
      </w:r>
      <w:proofErr w:type="gramStart"/>
      <w:r>
        <w:t>Diskuze</w:t>
      </w:r>
      <w:proofErr w:type="gramEnd"/>
      <w:r>
        <w:t xml:space="preserve"> je určena ke srovnávání zjištěných výsledků při řešení práce s již publikovanými výsledky u podobně orientovaných experimentů, případně ke konfrontaci dosažených výsledků s výsledky, které realizované studii předcházely nebo s ní nějak souvisí. V rámci </w:t>
      </w:r>
      <w:proofErr w:type="gramStart"/>
      <w:r>
        <w:t>diskuze</w:t>
      </w:r>
      <w:proofErr w:type="gramEnd"/>
      <w:r>
        <w:t xml:space="preserve"> se autor zabývá důvody pro odlišné výsledky jiných autorů, vyzdvihuje rozdíly či podobnosti porovnávaných experimentů a s oporou další literatury naznačuje využitelnost dosažených výsledků, jejich přínos a význam pro danou oblast a jejich omezení. V této kapitole se rovněž porovnávají původní hypotézy autora s dosažnými výsledky a s oporou další literatury se naznačují důvody pro dosažení odlišných výsledků. Z textu </w:t>
      </w:r>
      <w:proofErr w:type="gramStart"/>
      <w:r>
        <w:t>diskuze</w:t>
      </w:r>
      <w:proofErr w:type="gramEnd"/>
      <w:r>
        <w:t xml:space="preserve"> by měly vyplynout závěry práce a mělo by být zřejmé, proč k daným závěrům autor práce došel</w:t>
      </w:r>
    </w:p>
    <w:p w14:paraId="5334AE58" w14:textId="13669ADC" w:rsidR="000506E4" w:rsidRDefault="000506E4" w:rsidP="007C3353">
      <w:pPr>
        <w:pStyle w:val="Nadpis2"/>
      </w:pPr>
      <w:bookmarkStart w:id="15" w:name="_Toc195029958"/>
      <w:bookmarkStart w:id="16" w:name="_Toc195033096"/>
      <w:r>
        <w:t>Přehledová práce</w:t>
      </w:r>
      <w:bookmarkEnd w:id="15"/>
      <w:bookmarkEnd w:id="16"/>
    </w:p>
    <w:p w14:paraId="69F6BFC0" w14:textId="2C7C5847" w:rsidR="009E7DED" w:rsidRDefault="009E7DED" w:rsidP="009E7DED">
      <w:r>
        <w:t>Jedná-li se o přehledovou práci, nebud</w:t>
      </w:r>
      <w:r w:rsidR="0001668E">
        <w:t>ou její součástí kapitola 1.–4., ale h</w:t>
      </w:r>
      <w:r>
        <w:t xml:space="preserve">lavní stať se bude pouze dělit na logické celky (kapitoly a podkapitoly), v nichž budou popisovány a diskutovány dostupné údaje související s tématem práce, a to v širším kontextu než v klasickém literárním přehledu u tvůrčí práce. Jedná se v podstatě o spojení kapitol „Literární přehled“ a „Diskuze“ s tím rozdílem, že se vzájemně diskutují pouze výsledky jiných </w:t>
      </w:r>
      <w:proofErr w:type="gramStart"/>
      <w:r>
        <w:t>autorů ,</w:t>
      </w:r>
      <w:proofErr w:type="gramEnd"/>
      <w:r>
        <w:t xml:space="preserve"> a ne vlastní. Rozsah hlavní stati u přehledové práce by měl být minimálně 20 stran.</w:t>
      </w:r>
    </w:p>
    <w:p w14:paraId="0A41AA19" w14:textId="2F8DB21D" w:rsidR="00F5483D" w:rsidRDefault="00F5483D">
      <w:pPr>
        <w:spacing w:after="160" w:line="278" w:lineRule="auto"/>
      </w:pPr>
      <w:r>
        <w:br w:type="page"/>
      </w:r>
    </w:p>
    <w:p w14:paraId="7F6D56F7" w14:textId="773D6B13" w:rsidR="001F0F34" w:rsidRDefault="001F0F34" w:rsidP="00EA077C">
      <w:pPr>
        <w:pStyle w:val="Nadpis1"/>
        <w:numPr>
          <w:ilvl w:val="0"/>
          <w:numId w:val="21"/>
        </w:numPr>
      </w:pPr>
      <w:bookmarkStart w:id="17" w:name="_Toc195029959"/>
      <w:bookmarkStart w:id="18" w:name="_Toc195033097"/>
      <w:r>
        <w:lastRenderedPageBreak/>
        <w:t>Závěr</w:t>
      </w:r>
      <w:bookmarkEnd w:id="17"/>
      <w:bookmarkEnd w:id="18"/>
    </w:p>
    <w:p w14:paraId="3A2944F4" w14:textId="66798101" w:rsidR="009E7DED" w:rsidRDefault="009E7DED" w:rsidP="009E7DED">
      <w:r>
        <w:t>Závěr začíná vždy na nové stránce. Závěr práce slouží ke shrnutí výsledků, k nimž autor dospěl, a zhodnocení, zda či nakolik se podařilo naplnit v úvodu vytčené cíle. Závěr by neměl být pouhým zopakováním či zrekapitulováním obsahu práce. Měl by mít zobecňující charakter, může poukázat na využití získaných poznatků a rovněž může naznačit otevřenost dané problematiky a potřebu dalšího bádání v daném oboru</w:t>
      </w:r>
    </w:p>
    <w:p w14:paraId="21D641C9" w14:textId="5E7E9BBB" w:rsidR="001F0F34" w:rsidRDefault="001F0F34" w:rsidP="00EA077C">
      <w:pPr>
        <w:pStyle w:val="Nadpis1"/>
      </w:pPr>
      <w:bookmarkStart w:id="19" w:name="_Toc195029960"/>
      <w:bookmarkStart w:id="20" w:name="_Toc195033098"/>
      <w:r>
        <w:lastRenderedPageBreak/>
        <w:t>Použitá literatura</w:t>
      </w:r>
      <w:bookmarkEnd w:id="19"/>
      <w:bookmarkEnd w:id="20"/>
    </w:p>
    <w:p w14:paraId="75C17ECD" w14:textId="77777777" w:rsidR="0007600E" w:rsidRDefault="0007600E" w:rsidP="009E7DED">
      <w:pPr>
        <w:pStyle w:val="Bezmezer"/>
      </w:pPr>
      <w:proofErr w:type="spellStart"/>
      <w:r w:rsidRPr="008F64B9">
        <w:t>Bradford</w:t>
      </w:r>
      <w:proofErr w:type="spellEnd"/>
      <w:r w:rsidRPr="008F64B9">
        <w:t xml:space="preserve">, M.M., 1976. Rapid and sensitive </w:t>
      </w:r>
      <w:proofErr w:type="spellStart"/>
      <w:r w:rsidRPr="008F64B9">
        <w:t>method</w:t>
      </w:r>
      <w:proofErr w:type="spellEnd"/>
      <w:r w:rsidRPr="008F64B9">
        <w:t xml:space="preserve"> </w:t>
      </w:r>
      <w:proofErr w:type="spellStart"/>
      <w:r w:rsidRPr="008F64B9">
        <w:t>for</w:t>
      </w:r>
      <w:proofErr w:type="spellEnd"/>
      <w:r w:rsidRPr="008F64B9">
        <w:t xml:space="preserve"> </w:t>
      </w:r>
      <w:proofErr w:type="spellStart"/>
      <w:r w:rsidRPr="008F64B9">
        <w:t>quantitation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mikrogram </w:t>
      </w:r>
      <w:proofErr w:type="spellStart"/>
      <w:r w:rsidRPr="008F64B9">
        <w:t>quantities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protein </w:t>
      </w:r>
      <w:proofErr w:type="spellStart"/>
      <w:r w:rsidRPr="008F64B9">
        <w:t>utilizing</w:t>
      </w:r>
      <w:proofErr w:type="spellEnd"/>
      <w:r w:rsidRPr="008F64B9">
        <w:t xml:space="preserve"> </w:t>
      </w:r>
      <w:proofErr w:type="spellStart"/>
      <w:r w:rsidRPr="008F64B9">
        <w:t>principle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</w:t>
      </w:r>
      <w:r>
        <w:t>protein-</w:t>
      </w:r>
      <w:proofErr w:type="spellStart"/>
      <w:r>
        <w:t>dye</w:t>
      </w:r>
      <w:proofErr w:type="spellEnd"/>
      <w:r w:rsidRPr="008F64B9">
        <w:t xml:space="preserve"> </w:t>
      </w:r>
      <w:proofErr w:type="spellStart"/>
      <w:r w:rsidRPr="008F64B9">
        <w:t>binding</w:t>
      </w:r>
      <w:proofErr w:type="spellEnd"/>
      <w:r w:rsidRPr="008F64B9">
        <w:t xml:space="preserve">. </w:t>
      </w:r>
      <w:proofErr w:type="spellStart"/>
      <w:r w:rsidRPr="008F64B9">
        <w:t>Anal</w:t>
      </w:r>
      <w:r>
        <w:t>alytical</w:t>
      </w:r>
      <w:proofErr w:type="spellEnd"/>
      <w:r>
        <w:t xml:space="preserve"> </w:t>
      </w:r>
      <w:proofErr w:type="spellStart"/>
      <w:r w:rsidRPr="008F64B9">
        <w:t>Biochem</w:t>
      </w:r>
      <w:r>
        <w:t>istry</w:t>
      </w:r>
      <w:proofErr w:type="spellEnd"/>
      <w:r w:rsidRPr="008F64B9">
        <w:t xml:space="preserve"> 72</w:t>
      </w:r>
      <w:r>
        <w:t xml:space="preserve">: </w:t>
      </w:r>
      <w:r w:rsidRPr="008F64B9">
        <w:t>248–254.</w:t>
      </w:r>
    </w:p>
    <w:p w14:paraId="1B2A7430" w14:textId="77777777" w:rsidR="0007600E" w:rsidRPr="008F64B9" w:rsidRDefault="0007600E" w:rsidP="009E7DED">
      <w:pPr>
        <w:pStyle w:val="Bezmezer"/>
      </w:pPr>
      <w:proofErr w:type="spellStart"/>
      <w:r w:rsidRPr="008F64B9">
        <w:t>Cheeseman</w:t>
      </w:r>
      <w:proofErr w:type="spellEnd"/>
      <w:r w:rsidRPr="008F64B9">
        <w:t xml:space="preserve">, K.H., </w:t>
      </w:r>
      <w:proofErr w:type="spellStart"/>
      <w:r w:rsidRPr="008F64B9">
        <w:t>Slater</w:t>
      </w:r>
      <w:proofErr w:type="spellEnd"/>
      <w:r w:rsidRPr="008F64B9">
        <w:t xml:space="preserve">, J.F., 1992. An </w:t>
      </w:r>
      <w:proofErr w:type="spellStart"/>
      <w:r w:rsidRPr="008F64B9">
        <w:t>introduction</w:t>
      </w:r>
      <w:proofErr w:type="spellEnd"/>
      <w:r w:rsidRPr="008F64B9">
        <w:t xml:space="preserve"> to free </w:t>
      </w:r>
      <w:proofErr w:type="spellStart"/>
      <w:r w:rsidRPr="008F64B9">
        <w:t>radical</w:t>
      </w:r>
      <w:proofErr w:type="spellEnd"/>
      <w:r w:rsidRPr="008F64B9">
        <w:t xml:space="preserve"> </w:t>
      </w:r>
      <w:proofErr w:type="spellStart"/>
      <w:r w:rsidRPr="008F64B9">
        <w:t>biochemistry</w:t>
      </w:r>
      <w:proofErr w:type="spellEnd"/>
      <w:r w:rsidRPr="008F64B9">
        <w:t xml:space="preserve">. In: </w:t>
      </w:r>
      <w:proofErr w:type="spellStart"/>
      <w:r w:rsidRPr="008F64B9">
        <w:t>Cheeseman</w:t>
      </w:r>
      <w:proofErr w:type="spellEnd"/>
      <w:r w:rsidRPr="008F64B9">
        <w:t xml:space="preserve">, K.H., </w:t>
      </w:r>
      <w:proofErr w:type="spellStart"/>
      <w:r w:rsidRPr="008F64B9">
        <w:t>Slater</w:t>
      </w:r>
      <w:proofErr w:type="spellEnd"/>
      <w:r w:rsidRPr="008F64B9">
        <w:t>, T.S. (</w:t>
      </w:r>
      <w:proofErr w:type="spellStart"/>
      <w:r w:rsidRPr="008F64B9">
        <w:t>Eds</w:t>
      </w:r>
      <w:proofErr w:type="spellEnd"/>
      <w:r w:rsidRPr="008F64B9">
        <w:t xml:space="preserve">.), Free </w:t>
      </w:r>
      <w:proofErr w:type="spellStart"/>
      <w:r w:rsidRPr="008F64B9">
        <w:t>Radicals</w:t>
      </w:r>
      <w:proofErr w:type="spellEnd"/>
      <w:r w:rsidRPr="008F64B9">
        <w:t xml:space="preserve"> in </w:t>
      </w:r>
      <w:proofErr w:type="spellStart"/>
      <w:r w:rsidRPr="008F64B9">
        <w:t>Medicine</w:t>
      </w:r>
      <w:proofErr w:type="spellEnd"/>
      <w:r w:rsidRPr="008F64B9">
        <w:t xml:space="preserve">. Churchill </w:t>
      </w:r>
      <w:proofErr w:type="spellStart"/>
      <w:r w:rsidRPr="008F64B9">
        <w:t>Livingstone</w:t>
      </w:r>
      <w:proofErr w:type="spellEnd"/>
      <w:r w:rsidRPr="008F64B9">
        <w:t xml:space="preserve">, New York, pp. 481–493. </w:t>
      </w:r>
    </w:p>
    <w:p w14:paraId="46B816B3" w14:textId="77777777" w:rsidR="0007600E" w:rsidRDefault="0007600E" w:rsidP="009E7DED">
      <w:pPr>
        <w:pStyle w:val="Bezmezer"/>
      </w:pPr>
      <w:r w:rsidRPr="008F64B9">
        <w:t xml:space="preserve">Kolářová, J., Velíšek, J., </w:t>
      </w:r>
      <w:proofErr w:type="spellStart"/>
      <w:r w:rsidRPr="008F64B9">
        <w:t>Nepejchalová</w:t>
      </w:r>
      <w:proofErr w:type="spellEnd"/>
      <w:r w:rsidRPr="008F64B9">
        <w:t xml:space="preserve">, L., Svobodová, Z., Kouřil, J., Hamáčková, J., Máchová, J., Piačková, V., Hajšlová, J., </w:t>
      </w:r>
      <w:proofErr w:type="spellStart"/>
      <w:r w:rsidRPr="008F64B9">
        <w:t>Holadová</w:t>
      </w:r>
      <w:proofErr w:type="spellEnd"/>
      <w:r w:rsidRPr="008F64B9">
        <w:t xml:space="preserve">, K., Kocourek, V., Klimánková, E., Modrá, H., </w:t>
      </w:r>
      <w:proofErr w:type="spellStart"/>
      <w:r w:rsidRPr="008F64B9">
        <w:t>Dobšíková</w:t>
      </w:r>
      <w:proofErr w:type="spellEnd"/>
      <w:r w:rsidRPr="008F64B9">
        <w:t xml:space="preserve">, R., </w:t>
      </w:r>
      <w:proofErr w:type="spellStart"/>
      <w:r w:rsidRPr="008F64B9">
        <w:t>Groch</w:t>
      </w:r>
      <w:proofErr w:type="spellEnd"/>
      <w:r w:rsidRPr="008F64B9">
        <w:t xml:space="preserve">, L., Novotný, L., 2007. Anestetika pro ryby. Edice Metodik, VÚRH JU Vodňany, č. 77, 19 s.  </w:t>
      </w:r>
    </w:p>
    <w:p w14:paraId="1F4BB2E3" w14:textId="77777777" w:rsidR="0007600E" w:rsidRPr="008F64B9" w:rsidRDefault="0007600E" w:rsidP="009E7DED">
      <w:pPr>
        <w:pStyle w:val="Bezmezer"/>
      </w:pPr>
      <w:r w:rsidRPr="008F64B9">
        <w:t>Masopust, J., 2000. Klinická Biochemie. Karolinum Praha, 429</w:t>
      </w:r>
      <w:r>
        <w:t xml:space="preserve"> s. </w:t>
      </w:r>
    </w:p>
    <w:p w14:paraId="361A6A7C" w14:textId="77777777" w:rsidR="0007600E" w:rsidRDefault="0007600E" w:rsidP="009E7DED">
      <w:pPr>
        <w:pStyle w:val="Bezmezer"/>
      </w:pPr>
      <w:r w:rsidRPr="00290FBF">
        <w:t xml:space="preserve">Prchal, M., Lipka, J., Benedikt, A., Gela, D., Kocour, M., 2024. </w:t>
      </w:r>
      <w:proofErr w:type="spellStart"/>
      <w:r w:rsidRPr="00290FBF">
        <w:t>The</w:t>
      </w:r>
      <w:proofErr w:type="spellEnd"/>
      <w:r w:rsidRPr="00290FBF">
        <w:t xml:space="preserve"> </w:t>
      </w:r>
      <w:proofErr w:type="spellStart"/>
      <w:r w:rsidRPr="00290FBF">
        <w:t>effect</w:t>
      </w:r>
      <w:proofErr w:type="spellEnd"/>
      <w:r w:rsidRPr="00290FBF">
        <w:t xml:space="preserve"> </w:t>
      </w:r>
      <w:proofErr w:type="spellStart"/>
      <w:r w:rsidRPr="00290FBF">
        <w:t>of</w:t>
      </w:r>
      <w:proofErr w:type="spellEnd"/>
      <w:r w:rsidRPr="00290FBF">
        <w:t xml:space="preserve"> a </w:t>
      </w:r>
      <w:proofErr w:type="spellStart"/>
      <w:r w:rsidRPr="00290FBF">
        <w:t>genetically</w:t>
      </w:r>
      <w:proofErr w:type="spellEnd"/>
      <w:r w:rsidRPr="00290FBF">
        <w:t xml:space="preserve"> </w:t>
      </w:r>
      <w:proofErr w:type="spellStart"/>
      <w:r w:rsidRPr="00290FBF">
        <w:t>improved</w:t>
      </w:r>
      <w:proofErr w:type="spellEnd"/>
      <w:r w:rsidRPr="00290FBF">
        <w:t xml:space="preserve"> </w:t>
      </w:r>
      <w:proofErr w:type="spellStart"/>
      <w:r w:rsidRPr="00290FBF">
        <w:t>common</w:t>
      </w:r>
      <w:proofErr w:type="spellEnd"/>
      <w:r w:rsidRPr="00290FBF">
        <w:t xml:space="preserve"> </w:t>
      </w:r>
      <w:proofErr w:type="spellStart"/>
      <w:r w:rsidRPr="00290FBF">
        <w:t>carp</w:t>
      </w:r>
      <w:proofErr w:type="spellEnd"/>
      <w:r>
        <w:t xml:space="preserve"> (</w:t>
      </w:r>
      <w:proofErr w:type="spellStart"/>
      <w:r w:rsidRPr="0007600E">
        <w:rPr>
          <w:i/>
          <w:iCs/>
        </w:rPr>
        <w:t>Cyprinus</w:t>
      </w:r>
      <w:proofErr w:type="spellEnd"/>
      <w:r w:rsidRPr="0007600E">
        <w:rPr>
          <w:i/>
          <w:iCs/>
        </w:rPr>
        <w:t xml:space="preserve"> </w:t>
      </w:r>
      <w:proofErr w:type="spellStart"/>
      <w:r w:rsidRPr="0007600E">
        <w:rPr>
          <w:i/>
          <w:iCs/>
        </w:rPr>
        <w:t>carpio</w:t>
      </w:r>
      <w:proofErr w:type="spellEnd"/>
      <w:r>
        <w:t>)</w:t>
      </w:r>
      <w:r w:rsidRPr="00290FBF">
        <w:t xml:space="preserve"> </w:t>
      </w:r>
      <w:proofErr w:type="spellStart"/>
      <w:r w:rsidRPr="00290FBF">
        <w:t>stock</w:t>
      </w:r>
      <w:proofErr w:type="spellEnd"/>
      <w:r w:rsidRPr="00290FBF">
        <w:t xml:space="preserve"> on </w:t>
      </w:r>
      <w:proofErr w:type="spellStart"/>
      <w:r w:rsidRPr="00290FBF">
        <w:t>the</w:t>
      </w:r>
      <w:proofErr w:type="spellEnd"/>
      <w:r w:rsidRPr="00290FBF">
        <w:t xml:space="preserve"> </w:t>
      </w:r>
      <w:proofErr w:type="spellStart"/>
      <w:r w:rsidRPr="00290FBF">
        <w:t>productivity</w:t>
      </w:r>
      <w:proofErr w:type="spellEnd"/>
      <w:r w:rsidRPr="00290FBF">
        <w:t xml:space="preserve"> </w:t>
      </w:r>
      <w:proofErr w:type="spellStart"/>
      <w:r w:rsidRPr="00290FBF">
        <w:t>of</w:t>
      </w:r>
      <w:proofErr w:type="spellEnd"/>
      <w:r w:rsidRPr="00290FBF">
        <w:t xml:space="preserve"> </w:t>
      </w:r>
      <w:proofErr w:type="spellStart"/>
      <w:r w:rsidRPr="00290FBF">
        <w:t>pond</w:t>
      </w:r>
      <w:proofErr w:type="spellEnd"/>
      <w:r w:rsidRPr="00290FBF">
        <w:t xml:space="preserve"> </w:t>
      </w:r>
      <w:proofErr w:type="spellStart"/>
      <w:r w:rsidRPr="00290FBF">
        <w:t>ecosystem</w:t>
      </w:r>
      <w:proofErr w:type="spellEnd"/>
      <w:r w:rsidRPr="00290FBF">
        <w:t xml:space="preserve">: </w:t>
      </w:r>
      <w:proofErr w:type="spellStart"/>
      <w:r w:rsidRPr="00290FBF">
        <w:t>Implication</w:t>
      </w:r>
      <w:proofErr w:type="spellEnd"/>
      <w:r w:rsidRPr="00290FBF">
        <w:t xml:space="preserve"> </w:t>
      </w:r>
      <w:proofErr w:type="spellStart"/>
      <w:r w:rsidRPr="00290FBF">
        <w:t>for</w:t>
      </w:r>
      <w:proofErr w:type="spellEnd"/>
      <w:r w:rsidRPr="00290FBF">
        <w:t xml:space="preserve"> </w:t>
      </w:r>
      <w:proofErr w:type="spellStart"/>
      <w:r w:rsidRPr="00290FBF">
        <w:t>selective</w:t>
      </w:r>
      <w:proofErr w:type="spellEnd"/>
      <w:r w:rsidRPr="00290FBF">
        <w:t xml:space="preserve"> </w:t>
      </w:r>
      <w:proofErr w:type="spellStart"/>
      <w:r w:rsidRPr="00290FBF">
        <w:t>breeding</w:t>
      </w:r>
      <w:proofErr w:type="spellEnd"/>
      <w:r w:rsidRPr="00290FBF">
        <w:t xml:space="preserve"> in </w:t>
      </w:r>
      <w:proofErr w:type="spellStart"/>
      <w:r w:rsidRPr="00290FBF">
        <w:t>nature-close</w:t>
      </w:r>
      <w:proofErr w:type="spellEnd"/>
      <w:r w:rsidRPr="00290FBF">
        <w:t xml:space="preserve"> </w:t>
      </w:r>
      <w:proofErr w:type="spellStart"/>
      <w:r w:rsidRPr="00290FBF">
        <w:t>conditions</w:t>
      </w:r>
      <w:proofErr w:type="spellEnd"/>
      <w:r w:rsidRPr="00290FBF">
        <w:t xml:space="preserve">. Aquaculture </w:t>
      </w:r>
      <w:proofErr w:type="spellStart"/>
      <w:r w:rsidRPr="00290FBF">
        <w:t>Reports</w:t>
      </w:r>
      <w:proofErr w:type="spellEnd"/>
      <w:r w:rsidRPr="00290FBF">
        <w:t xml:space="preserve"> 36: 102071</w:t>
      </w:r>
      <w:r>
        <w:t>.</w:t>
      </w:r>
    </w:p>
    <w:p w14:paraId="2E73DD7B" w14:textId="77777777" w:rsidR="0007600E" w:rsidRDefault="0007600E" w:rsidP="009E7DED">
      <w:pPr>
        <w:pStyle w:val="Bezmezer"/>
      </w:pPr>
      <w:proofErr w:type="spellStart"/>
      <w:r w:rsidRPr="008F64B9">
        <w:t>Tveteras</w:t>
      </w:r>
      <w:proofErr w:type="spellEnd"/>
      <w:r w:rsidRPr="008F64B9">
        <w:t xml:space="preserve">, R., </w:t>
      </w:r>
      <w:proofErr w:type="spellStart"/>
      <w:r w:rsidRPr="008F64B9">
        <w:t>Heshmati</w:t>
      </w:r>
      <w:proofErr w:type="spellEnd"/>
      <w:r w:rsidRPr="008F64B9">
        <w:t xml:space="preserve">, A., 1998. </w:t>
      </w:r>
      <w:proofErr w:type="spellStart"/>
      <w:r w:rsidRPr="008F64B9">
        <w:t>Patterns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</w:t>
      </w:r>
      <w:proofErr w:type="spellStart"/>
      <w:r w:rsidRPr="008F64B9">
        <w:t>productivity</w:t>
      </w:r>
      <w:proofErr w:type="spellEnd"/>
      <w:r w:rsidRPr="008F64B9">
        <w:t xml:space="preserve"> </w:t>
      </w:r>
      <w:proofErr w:type="spellStart"/>
      <w:r w:rsidRPr="008F64B9">
        <w:t>growth</w:t>
      </w:r>
      <w:proofErr w:type="spellEnd"/>
      <w:r w:rsidRPr="008F64B9">
        <w:t xml:space="preserve"> and market </w:t>
      </w:r>
      <w:proofErr w:type="spellStart"/>
      <w:r w:rsidRPr="008F64B9">
        <w:t>conditions</w:t>
      </w:r>
      <w:proofErr w:type="spellEnd"/>
      <w:r w:rsidRPr="008F64B9">
        <w:t xml:space="preserve"> in </w:t>
      </w:r>
      <w:proofErr w:type="spellStart"/>
      <w:r w:rsidRPr="008F64B9">
        <w:t>the</w:t>
      </w:r>
      <w:proofErr w:type="spellEnd"/>
      <w:r w:rsidRPr="008F64B9">
        <w:t xml:space="preserve"> </w:t>
      </w:r>
      <w:proofErr w:type="spellStart"/>
      <w:r w:rsidRPr="008F64B9">
        <w:t>Norwegian</w:t>
      </w:r>
      <w:proofErr w:type="spellEnd"/>
      <w:r w:rsidRPr="008F64B9">
        <w:t xml:space="preserve"> </w:t>
      </w:r>
      <w:proofErr w:type="spellStart"/>
      <w:r w:rsidRPr="008F64B9">
        <w:t>salmon</w:t>
      </w:r>
      <w:proofErr w:type="spellEnd"/>
      <w:r w:rsidRPr="008F64B9">
        <w:t xml:space="preserve"> </w:t>
      </w:r>
      <w:proofErr w:type="spellStart"/>
      <w:r w:rsidRPr="008F64B9">
        <w:t>farming</w:t>
      </w:r>
      <w:proofErr w:type="spellEnd"/>
      <w:r w:rsidRPr="008F64B9">
        <w:t xml:space="preserve"> </w:t>
      </w:r>
      <w:proofErr w:type="spellStart"/>
      <w:r w:rsidRPr="008F64B9">
        <w:t>industry</w:t>
      </w:r>
      <w:proofErr w:type="spellEnd"/>
      <w:r w:rsidRPr="008F64B9">
        <w:t xml:space="preserve"> 1985–1993. In: </w:t>
      </w:r>
      <w:proofErr w:type="spellStart"/>
      <w:r w:rsidRPr="008F64B9">
        <w:t>Eide</w:t>
      </w:r>
      <w:proofErr w:type="spellEnd"/>
      <w:r w:rsidRPr="008F64B9">
        <w:t xml:space="preserve">, A., </w:t>
      </w:r>
      <w:proofErr w:type="spellStart"/>
      <w:r w:rsidRPr="008F64B9">
        <w:t>Vassdal</w:t>
      </w:r>
      <w:proofErr w:type="spellEnd"/>
      <w:r w:rsidRPr="008F64B9">
        <w:t>, T. (</w:t>
      </w:r>
      <w:proofErr w:type="spellStart"/>
      <w:r w:rsidRPr="008F64B9">
        <w:t>Eds</w:t>
      </w:r>
      <w:proofErr w:type="spellEnd"/>
      <w:r w:rsidRPr="008F64B9">
        <w:t xml:space="preserve">.), </w:t>
      </w:r>
      <w:proofErr w:type="spellStart"/>
      <w:r w:rsidRPr="008F64B9">
        <w:t>Proceedings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</w:t>
      </w:r>
      <w:proofErr w:type="spellStart"/>
      <w:r w:rsidRPr="008F64B9">
        <w:t>the</w:t>
      </w:r>
      <w:proofErr w:type="spellEnd"/>
      <w:r w:rsidRPr="008F64B9">
        <w:t xml:space="preserve"> 9th International </w:t>
      </w:r>
      <w:proofErr w:type="spellStart"/>
      <w:r w:rsidRPr="008F64B9">
        <w:t>Conference</w:t>
      </w:r>
      <w:proofErr w:type="spellEnd"/>
      <w:r w:rsidRPr="008F64B9">
        <w:t xml:space="preserve"> </w:t>
      </w:r>
      <w:proofErr w:type="spellStart"/>
      <w:r w:rsidRPr="008F64B9">
        <w:t>of</w:t>
      </w:r>
      <w:proofErr w:type="spellEnd"/>
      <w:r w:rsidRPr="008F64B9">
        <w:t xml:space="preserve"> </w:t>
      </w:r>
      <w:proofErr w:type="spellStart"/>
      <w:r w:rsidRPr="008F64B9">
        <w:t>the</w:t>
      </w:r>
      <w:proofErr w:type="spellEnd"/>
      <w:r w:rsidRPr="008F64B9">
        <w:t xml:space="preserve"> International Institute </w:t>
      </w:r>
      <w:proofErr w:type="spellStart"/>
      <w:r w:rsidRPr="008F64B9">
        <w:t>of</w:t>
      </w:r>
      <w:proofErr w:type="spellEnd"/>
      <w:r w:rsidRPr="008F64B9">
        <w:t xml:space="preserve"> </w:t>
      </w:r>
      <w:proofErr w:type="spellStart"/>
      <w:r w:rsidRPr="008F64B9">
        <w:t>Fisheries</w:t>
      </w:r>
      <w:proofErr w:type="spellEnd"/>
      <w:r w:rsidRPr="008F64B9">
        <w:t xml:space="preserve"> </w:t>
      </w:r>
      <w:proofErr w:type="spellStart"/>
      <w:r w:rsidRPr="008F64B9">
        <w:t>Economics</w:t>
      </w:r>
      <w:proofErr w:type="spellEnd"/>
      <w:r w:rsidRPr="008F64B9">
        <w:t xml:space="preserve"> and </w:t>
      </w:r>
      <w:proofErr w:type="spellStart"/>
      <w:r w:rsidRPr="008F64B9">
        <w:t>Trade</w:t>
      </w:r>
      <w:proofErr w:type="spellEnd"/>
      <w:r w:rsidRPr="008F64B9">
        <w:t xml:space="preserve">, </w:t>
      </w:r>
      <w:proofErr w:type="spellStart"/>
      <w:r w:rsidRPr="008F64B9">
        <w:t>Tromso</w:t>
      </w:r>
      <w:proofErr w:type="spellEnd"/>
      <w:r w:rsidRPr="008F64B9">
        <w:t xml:space="preserve">, July 8–11, 1998, pp. 896–906.     </w:t>
      </w:r>
    </w:p>
    <w:p w14:paraId="1C6EC61B" w14:textId="77777777" w:rsidR="000506E4" w:rsidRPr="000506E4" w:rsidRDefault="000506E4" w:rsidP="001A1446"/>
    <w:p w14:paraId="3A7F14D3" w14:textId="485BC6F7" w:rsidR="001F0F34" w:rsidRDefault="001F0F34" w:rsidP="00EA077C">
      <w:pPr>
        <w:pStyle w:val="Nadpis1"/>
      </w:pPr>
      <w:bookmarkStart w:id="21" w:name="_Toc195029961"/>
      <w:bookmarkStart w:id="22" w:name="_Toc195033099"/>
      <w:r>
        <w:lastRenderedPageBreak/>
        <w:t>Seznam zkratek</w:t>
      </w:r>
      <w:bookmarkEnd w:id="21"/>
      <w:bookmarkEnd w:id="22"/>
    </w:p>
    <w:p w14:paraId="69EF96C4" w14:textId="2073EA1A" w:rsidR="00730A9A" w:rsidRDefault="00730A9A" w:rsidP="00730A9A">
      <w:r>
        <w:t>Seznam zkratek začíná na nové stránce a zařazuje se tehdy, je-li jich v práci používáno hodně a často. Zařazením seznamu zkratek autor usnadňuje čtenáři i oponentovi orientaci v textu. Nepoužívají-li se v textu práce zkratky v hojné míře, stačí každou zkratku vysvětlit jen v textu při jejím prvním výskytu a seznam zkratek se do závěrečné práce nemusí zařazovat. Zkratky se při uváděn í v seznamu řadí abecedně. Seznam je vhodné zarovnat pomocí tabulátorů.</w:t>
      </w:r>
    </w:p>
    <w:p w14:paraId="5D416367" w14:textId="38A9C1E2" w:rsidR="00730A9A" w:rsidRPr="00730A9A" w:rsidRDefault="00730A9A" w:rsidP="008F334C">
      <w:pPr>
        <w:ind w:firstLine="0"/>
        <w:rPr>
          <w:b/>
          <w:bCs/>
        </w:rPr>
      </w:pPr>
      <w:r w:rsidRPr="00730A9A">
        <w:rPr>
          <w:b/>
          <w:bCs/>
        </w:rPr>
        <w:t>Příklad</w:t>
      </w:r>
      <w:r w:rsidR="008F334C">
        <w:rPr>
          <w:b/>
          <w:bCs/>
        </w:rPr>
        <w:t>:</w:t>
      </w:r>
    </w:p>
    <w:p w14:paraId="72B8ABBA" w14:textId="197FA9FC" w:rsidR="00730A9A" w:rsidRPr="00730A9A" w:rsidRDefault="00730A9A" w:rsidP="008F334C">
      <w:pPr>
        <w:ind w:firstLine="0"/>
      </w:pPr>
      <w:r w:rsidRPr="00730A9A">
        <w:t>IDH</w:t>
      </w:r>
      <w:r>
        <w:tab/>
      </w:r>
      <w:r w:rsidRPr="00730A9A">
        <w:t>Index délky hlavy</w:t>
      </w:r>
    </w:p>
    <w:p w14:paraId="31A0EAD8" w14:textId="470033B8" w:rsidR="00730A9A" w:rsidRPr="00730A9A" w:rsidRDefault="00730A9A" w:rsidP="008F334C">
      <w:pPr>
        <w:ind w:firstLine="0"/>
      </w:pPr>
      <w:r w:rsidRPr="00730A9A">
        <w:t>IDON</w:t>
      </w:r>
      <w:r>
        <w:tab/>
      </w:r>
      <w:r w:rsidRPr="00730A9A">
        <w:t>Index délky ocasního násadce</w:t>
      </w:r>
    </w:p>
    <w:p w14:paraId="0E3E025F" w14:textId="41FC8815" w:rsidR="00730A9A" w:rsidRPr="00730A9A" w:rsidRDefault="00730A9A" w:rsidP="008F334C">
      <w:pPr>
        <w:ind w:firstLine="0"/>
      </w:pPr>
      <w:r w:rsidRPr="00730A9A">
        <w:t>IŠ</w:t>
      </w:r>
      <w:r>
        <w:tab/>
      </w:r>
      <w:r w:rsidRPr="00730A9A">
        <w:t xml:space="preserve">Index </w:t>
      </w:r>
      <w:proofErr w:type="spellStart"/>
      <w:r w:rsidRPr="00730A9A">
        <w:t>širokohřbetosti</w:t>
      </w:r>
      <w:proofErr w:type="spellEnd"/>
    </w:p>
    <w:p w14:paraId="2F6704E9" w14:textId="3E361252" w:rsidR="001F0F34" w:rsidRDefault="001F0F34" w:rsidP="00EA077C">
      <w:pPr>
        <w:pStyle w:val="Nadpis1"/>
      </w:pPr>
      <w:bookmarkStart w:id="23" w:name="_Toc195029962"/>
      <w:bookmarkStart w:id="24" w:name="_Toc195033100"/>
      <w:r>
        <w:lastRenderedPageBreak/>
        <w:t>Seznam příloh</w:t>
      </w:r>
      <w:bookmarkEnd w:id="23"/>
      <w:bookmarkEnd w:id="24"/>
    </w:p>
    <w:p w14:paraId="40997194" w14:textId="1D5A20BB" w:rsidR="00730A9A" w:rsidRPr="00730A9A" w:rsidRDefault="00730A9A" w:rsidP="00730A9A">
      <w:r>
        <w:t>Seznam příloh začíná vždy na nové stránce a zařazuje se, obsahuje-li závěrečná práce přílohy. V seznamu se seřadí přílohy vzestupně (Příloha č.1, Příloha č.2 atd.)</w:t>
      </w:r>
      <w:r>
        <w:br/>
        <w:t xml:space="preserve"> a u každé z nich se uvede název přílohy. Seznam je vhodné zarovnat pomocí tabulátorů.</w:t>
      </w:r>
    </w:p>
    <w:p w14:paraId="5EA45D44" w14:textId="7F2C22FB" w:rsidR="001F0F34" w:rsidRDefault="001F0F34" w:rsidP="00EA077C">
      <w:pPr>
        <w:pStyle w:val="Nadpis1"/>
      </w:pPr>
      <w:bookmarkStart w:id="25" w:name="_Toc195029963"/>
      <w:bookmarkStart w:id="26" w:name="_Toc195033101"/>
      <w:r>
        <w:lastRenderedPageBreak/>
        <w:t>Přílohy</w:t>
      </w:r>
      <w:bookmarkEnd w:id="25"/>
      <w:bookmarkEnd w:id="26"/>
    </w:p>
    <w:p w14:paraId="092602E4" w14:textId="18B25E79" w:rsidR="00730A9A" w:rsidRPr="00730A9A" w:rsidRDefault="00730A9A" w:rsidP="00730A9A">
      <w:r>
        <w:t xml:space="preserve">Přílohy vkládáme na konec práce a v textu odkazujeme např. na „Přílohu č.1“. Přílohy řadíme od první do poslední podle seznamu příloha a jejich odkazů v textu. Do příloh zařazujeme takový materiál, který je důležitý pro pochopení celé práce, ale jehož uvedení v textu by čtenáře rušilo nebo by z hlediska jejich rozsahu narušilo kompaktnost práce. Jedná se např. o fotografický materiál; dodatečné tabulky či grafy (např. pro umožnění výběru čtenářům dle toho, který z typů grafického vyjádření výsledků preferují); individuální hodnoty, z kterých byly výsledky kalkulovány (jsou-li důležité); apod. Do přílohy se zařazují např. i odborné publikace a jiné výstupy, které vznikly </w:t>
      </w:r>
      <w:r>
        <w:br/>
        <w:t>v rámci řešení závěrečné práce autora, v nichž autor závěrečné práce figuruje v kolektivu autorů.</w:t>
      </w:r>
    </w:p>
    <w:p w14:paraId="494EA829" w14:textId="22EC6AAE" w:rsidR="001F0F34" w:rsidRDefault="001F0F34" w:rsidP="00F5483D">
      <w:pPr>
        <w:pStyle w:val="Nadpis1"/>
        <w:numPr>
          <w:ilvl w:val="0"/>
          <w:numId w:val="0"/>
        </w:numPr>
        <w:ind w:left="432" w:hanging="432"/>
      </w:pPr>
      <w:bookmarkStart w:id="27" w:name="_Toc195029964"/>
      <w:bookmarkStart w:id="28" w:name="_Toc195033102"/>
      <w:r>
        <w:lastRenderedPageBreak/>
        <w:t>Abstrakt</w:t>
      </w:r>
      <w:bookmarkEnd w:id="27"/>
      <w:bookmarkEnd w:id="28"/>
      <w:r>
        <w:t xml:space="preserve"> </w:t>
      </w:r>
    </w:p>
    <w:p w14:paraId="53F3E1E6" w14:textId="1CC61E2A" w:rsidR="00730A9A" w:rsidRDefault="00730A9A" w:rsidP="0000529E">
      <w:pPr>
        <w:ind w:firstLine="0"/>
        <w:rPr>
          <w:b/>
          <w:bCs/>
        </w:rPr>
      </w:pPr>
      <w:r>
        <w:rPr>
          <w:b/>
          <w:bCs/>
        </w:rPr>
        <w:t>V jazyce textu práce</w:t>
      </w:r>
    </w:p>
    <w:p w14:paraId="00E6ECEE" w14:textId="045FA344" w:rsidR="00730A9A" w:rsidRPr="00730A9A" w:rsidRDefault="00730A9A" w:rsidP="00730A9A">
      <w:r w:rsidRPr="00730A9A">
        <w:t>Abstrakt se píše vždy na samostatnou stránku. Abstrakt je stručná a výstižná</w:t>
      </w:r>
      <w:r>
        <w:t xml:space="preserve"> </w:t>
      </w:r>
      <w:r w:rsidRPr="00730A9A">
        <w:t>charakteristika obsahu práce zahrnující cíl práce, metodiku, výsledky a závěry</w:t>
      </w:r>
      <w:r>
        <w:t xml:space="preserve"> </w:t>
      </w:r>
      <w:r w:rsidRPr="00730A9A">
        <w:t>práce. Před vlastní text abstraktu se uvede název práce. Abstrakt musí být psán</w:t>
      </w:r>
      <w:r>
        <w:t xml:space="preserve"> </w:t>
      </w:r>
      <w:r w:rsidRPr="00730A9A">
        <w:t>tak, aby si čtenáři udělali základní představu o práci a zjistili z ní i hlavní výsledky</w:t>
      </w:r>
      <w:r>
        <w:t xml:space="preserve"> </w:t>
      </w:r>
      <w:r w:rsidRPr="00730A9A">
        <w:t>(včetně hodnot a statistického porovnání). U přehledových prací by měl abstrakt</w:t>
      </w:r>
      <w:r>
        <w:t xml:space="preserve"> </w:t>
      </w:r>
      <w:r w:rsidRPr="00730A9A">
        <w:t>vystihnout podstatu práce, nejdůležitější hypotézy a zjištění autora a závěry</w:t>
      </w:r>
      <w:r>
        <w:t xml:space="preserve"> </w:t>
      </w:r>
      <w:r w:rsidRPr="00730A9A">
        <w:t>práce. Text abstraktu se nedělí na odstavce a svým rozsahem by neměl překročit</w:t>
      </w:r>
      <w:r>
        <w:t xml:space="preserve"> </w:t>
      </w:r>
      <w:r w:rsidRPr="00730A9A">
        <w:t>jednu stranu. Pod abstrakt se uvedou klíčová slova či výrazy (v rozsahu 5 -8</w:t>
      </w:r>
      <w:r>
        <w:t xml:space="preserve"> </w:t>
      </w:r>
      <w:r w:rsidRPr="00730A9A">
        <w:t>slov/výrazů), která co nejlépe vystihnou téma práce. Při výběru klíčových slov</w:t>
      </w:r>
      <w:r>
        <w:t xml:space="preserve"> </w:t>
      </w:r>
      <w:r w:rsidRPr="00730A9A">
        <w:t>a výrazů se volí takové, které se nevyskytují v názvu práce.</w:t>
      </w:r>
    </w:p>
    <w:p w14:paraId="48D53354" w14:textId="1539AB6F" w:rsidR="001F0F34" w:rsidRDefault="001F0F34" w:rsidP="00F5483D">
      <w:pPr>
        <w:pStyle w:val="Nadpis1"/>
        <w:numPr>
          <w:ilvl w:val="0"/>
          <w:numId w:val="0"/>
        </w:numPr>
        <w:ind w:left="432" w:hanging="432"/>
      </w:pPr>
      <w:bookmarkStart w:id="29" w:name="_Toc195029965"/>
      <w:bookmarkStart w:id="30" w:name="_Toc195033103"/>
      <w:proofErr w:type="spellStart"/>
      <w:r>
        <w:lastRenderedPageBreak/>
        <w:t>Abstra</w:t>
      </w:r>
      <w:r w:rsidR="00BF4DFD">
        <w:t>c</w:t>
      </w:r>
      <w:r>
        <w:t>t</w:t>
      </w:r>
      <w:bookmarkEnd w:id="29"/>
      <w:bookmarkEnd w:id="30"/>
      <w:proofErr w:type="spellEnd"/>
    </w:p>
    <w:p w14:paraId="2A559246" w14:textId="5CCA4826" w:rsidR="001F0F34" w:rsidRDefault="00730A9A" w:rsidP="0000529E">
      <w:pPr>
        <w:ind w:firstLine="0"/>
        <w:rPr>
          <w:b/>
          <w:bCs/>
        </w:rPr>
      </w:pPr>
      <w:r w:rsidRPr="00730A9A">
        <w:rPr>
          <w:b/>
          <w:bCs/>
        </w:rPr>
        <w:t>V anglickém jazyce nebo rodném jazyce autora, je-li práce psána v anglickém jazyce</w:t>
      </w:r>
    </w:p>
    <w:p w14:paraId="1BFA2D0E" w14:textId="62E43DE6" w:rsidR="00730A9A" w:rsidRPr="00730A9A" w:rsidRDefault="00730A9A" w:rsidP="00730A9A">
      <w:r w:rsidRPr="00730A9A">
        <w:t>Jedná se o co nejpřesnější překlad abstraktu psaného v textu závěrečné práce, a to do anglického jazyka, pokud je závěrečná práce psána v češtině nebo slovenštině, nebo do rodného jazyka autora, pokud je práce psána v angličtině. Je třeba dbát na kvalitu překládaného textu. Špatná jazyková úroveň abstraktu se může projevit v celkovém hodnocení práce.</w:t>
      </w:r>
    </w:p>
    <w:sectPr w:rsidR="00730A9A" w:rsidRPr="00730A9A" w:rsidSect="00505E78">
      <w:footerReference w:type="default" r:id="rId14"/>
      <w:pgSz w:w="11906" w:h="16838" w:code="9"/>
      <w:pgMar w:top="1418" w:right="1418" w:bottom="1418" w:left="1985" w:header="851" w:footer="851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rtin Kocour" w:date="2025-04-08T18:11:00Z" w:initials="MK">
    <w:p w14:paraId="654238B2" w14:textId="77777777" w:rsidR="008D6787" w:rsidRDefault="008D6787" w:rsidP="008D6787">
      <w:pPr>
        <w:pStyle w:val="Textkomente"/>
        <w:ind w:firstLine="0"/>
        <w:jc w:val="left"/>
      </w:pPr>
      <w:r>
        <w:rPr>
          <w:rStyle w:val="Odkaznakoment"/>
        </w:rPr>
        <w:annotationRef/>
      </w:r>
      <w:r>
        <w:t>Pokud nebyl fakultní garant přidělen, řádek se vymaže.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4238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2C5023" w16cex:dateUtc="2025-04-08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4238B2" w16cid:durableId="682C5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3CE5" w14:textId="77777777" w:rsidR="00880C79" w:rsidRDefault="00880C79" w:rsidP="00814C55">
      <w:pPr>
        <w:spacing w:line="240" w:lineRule="auto"/>
      </w:pPr>
      <w:r>
        <w:separator/>
      </w:r>
    </w:p>
  </w:endnote>
  <w:endnote w:type="continuationSeparator" w:id="0">
    <w:p w14:paraId="3752CBFF" w14:textId="77777777" w:rsidR="00880C79" w:rsidRDefault="00880C79" w:rsidP="00814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258955"/>
      <w:docPartObj>
        <w:docPartGallery w:val="Page Numbers (Bottom of Page)"/>
        <w:docPartUnique/>
      </w:docPartObj>
    </w:sdtPr>
    <w:sdtContent>
      <w:p w14:paraId="4A35B097" w14:textId="1A275BBC" w:rsidR="005B162A" w:rsidRDefault="00F33927" w:rsidP="00505E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84B7" w14:textId="77777777" w:rsidR="00880C79" w:rsidRDefault="00880C79" w:rsidP="00814C55">
      <w:pPr>
        <w:spacing w:line="240" w:lineRule="auto"/>
      </w:pPr>
      <w:r>
        <w:separator/>
      </w:r>
    </w:p>
  </w:footnote>
  <w:footnote w:type="continuationSeparator" w:id="0">
    <w:p w14:paraId="5D67689C" w14:textId="77777777" w:rsidR="00880C79" w:rsidRDefault="00880C79" w:rsidP="00814C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BF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155943"/>
    <w:multiLevelType w:val="multilevel"/>
    <w:tmpl w:val="B5D8AF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4F1B70"/>
    <w:multiLevelType w:val="multilevel"/>
    <w:tmpl w:val="0874B93A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CF7655"/>
    <w:multiLevelType w:val="hybridMultilevel"/>
    <w:tmpl w:val="D85E2A46"/>
    <w:lvl w:ilvl="0" w:tplc="512A08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567"/>
    <w:multiLevelType w:val="multilevel"/>
    <w:tmpl w:val="0874B93A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9873988"/>
    <w:multiLevelType w:val="multilevel"/>
    <w:tmpl w:val="642EBD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9A3A49"/>
    <w:multiLevelType w:val="hybridMultilevel"/>
    <w:tmpl w:val="9F9E14BA"/>
    <w:lvl w:ilvl="0" w:tplc="1412439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2DA8"/>
    <w:multiLevelType w:val="hybridMultilevel"/>
    <w:tmpl w:val="A0FC77B8"/>
    <w:lvl w:ilvl="0" w:tplc="8D94E17A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395E"/>
    <w:multiLevelType w:val="hybridMultilevel"/>
    <w:tmpl w:val="0AA0100C"/>
    <w:lvl w:ilvl="0" w:tplc="14124398">
      <w:numFmt w:val="bullet"/>
      <w:lvlText w:val="•"/>
      <w:lvlJc w:val="left"/>
      <w:pPr>
        <w:ind w:left="1533" w:hanging="82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6FC0"/>
    <w:multiLevelType w:val="hybridMultilevel"/>
    <w:tmpl w:val="DCC6479A"/>
    <w:lvl w:ilvl="0" w:tplc="08840106">
      <w:numFmt w:val="bullet"/>
      <w:lvlText w:val="-"/>
      <w:lvlJc w:val="left"/>
      <w:pPr>
        <w:ind w:left="9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0" w15:restartNumberingAfterBreak="0">
    <w:nsid w:val="5D8C0D96"/>
    <w:multiLevelType w:val="multilevel"/>
    <w:tmpl w:val="3BAA70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DE44059"/>
    <w:multiLevelType w:val="multilevel"/>
    <w:tmpl w:val="0405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030654B"/>
    <w:multiLevelType w:val="hybridMultilevel"/>
    <w:tmpl w:val="0BA88F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251077"/>
    <w:multiLevelType w:val="hybridMultilevel"/>
    <w:tmpl w:val="8C46E32A"/>
    <w:lvl w:ilvl="0" w:tplc="1412439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F3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099619C"/>
    <w:multiLevelType w:val="hybridMultilevel"/>
    <w:tmpl w:val="031450E2"/>
    <w:lvl w:ilvl="0" w:tplc="14124398">
      <w:numFmt w:val="bullet"/>
      <w:lvlText w:val="•"/>
      <w:lvlJc w:val="left"/>
      <w:pPr>
        <w:ind w:left="825" w:hanging="825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70CA4420"/>
    <w:multiLevelType w:val="multilevel"/>
    <w:tmpl w:val="B4BC3578"/>
    <w:lvl w:ilvl="0">
      <w:start w:val="2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67D5AB3"/>
    <w:multiLevelType w:val="hybridMultilevel"/>
    <w:tmpl w:val="9E662662"/>
    <w:lvl w:ilvl="0" w:tplc="1412439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203751">
    <w:abstractNumId w:val="2"/>
  </w:num>
  <w:num w:numId="2" w16cid:durableId="1505778587">
    <w:abstractNumId w:val="1"/>
  </w:num>
  <w:num w:numId="3" w16cid:durableId="315109603">
    <w:abstractNumId w:val="5"/>
  </w:num>
  <w:num w:numId="4" w16cid:durableId="2135828723">
    <w:abstractNumId w:val="4"/>
  </w:num>
  <w:num w:numId="5" w16cid:durableId="547373631">
    <w:abstractNumId w:val="3"/>
  </w:num>
  <w:num w:numId="6" w16cid:durableId="1821340709">
    <w:abstractNumId w:val="0"/>
  </w:num>
  <w:num w:numId="7" w16cid:durableId="855386703">
    <w:abstractNumId w:val="14"/>
  </w:num>
  <w:num w:numId="8" w16cid:durableId="1706177660">
    <w:abstractNumId w:val="7"/>
  </w:num>
  <w:num w:numId="9" w16cid:durableId="515769245">
    <w:abstractNumId w:val="10"/>
  </w:num>
  <w:num w:numId="10" w16cid:durableId="706880349">
    <w:abstractNumId w:val="11"/>
  </w:num>
  <w:num w:numId="11" w16cid:durableId="1721005903">
    <w:abstractNumId w:val="16"/>
  </w:num>
  <w:num w:numId="12" w16cid:durableId="448477202">
    <w:abstractNumId w:val="8"/>
  </w:num>
  <w:num w:numId="13" w16cid:durableId="1541240569">
    <w:abstractNumId w:val="15"/>
  </w:num>
  <w:num w:numId="14" w16cid:durableId="1084648680">
    <w:abstractNumId w:val="9"/>
  </w:num>
  <w:num w:numId="15" w16cid:durableId="1129082478">
    <w:abstractNumId w:val="6"/>
  </w:num>
  <w:num w:numId="16" w16cid:durableId="908073407">
    <w:abstractNumId w:val="13"/>
  </w:num>
  <w:num w:numId="17" w16cid:durableId="1970624290">
    <w:abstractNumId w:val="17"/>
  </w:num>
  <w:num w:numId="18" w16cid:durableId="225409955">
    <w:abstractNumId w:val="12"/>
  </w:num>
  <w:num w:numId="19" w16cid:durableId="21489779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7587102">
    <w:abstractNumId w:val="16"/>
  </w:num>
  <w:num w:numId="21" w16cid:durableId="132358720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Kocour">
    <w15:presenceInfo w15:providerId="AD" w15:userId="S-1-5-21-3249127478-2925066913-1425616572-2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1tDQzNTQ1s7Q0MLdU0lEKTi0uzszPAykwrAUAl52yKiwAAAA="/>
  </w:docVars>
  <w:rsids>
    <w:rsidRoot w:val="00460AA5"/>
    <w:rsid w:val="0000529E"/>
    <w:rsid w:val="000106BF"/>
    <w:rsid w:val="0001668E"/>
    <w:rsid w:val="000506E4"/>
    <w:rsid w:val="0007600E"/>
    <w:rsid w:val="000C0A28"/>
    <w:rsid w:val="000D2B5C"/>
    <w:rsid w:val="001009A7"/>
    <w:rsid w:val="001A1446"/>
    <w:rsid w:val="001F0F34"/>
    <w:rsid w:val="003A2B46"/>
    <w:rsid w:val="00400330"/>
    <w:rsid w:val="00460AA5"/>
    <w:rsid w:val="004A3DF4"/>
    <w:rsid w:val="004C2FB0"/>
    <w:rsid w:val="005003C8"/>
    <w:rsid w:val="00505E78"/>
    <w:rsid w:val="005470CB"/>
    <w:rsid w:val="00555813"/>
    <w:rsid w:val="005B162A"/>
    <w:rsid w:val="005C2F6F"/>
    <w:rsid w:val="00646AAB"/>
    <w:rsid w:val="0067230E"/>
    <w:rsid w:val="00730A9A"/>
    <w:rsid w:val="00797227"/>
    <w:rsid w:val="007C3353"/>
    <w:rsid w:val="00814C55"/>
    <w:rsid w:val="00880C79"/>
    <w:rsid w:val="008D6787"/>
    <w:rsid w:val="008F334C"/>
    <w:rsid w:val="00935F62"/>
    <w:rsid w:val="009E7DED"/>
    <w:rsid w:val="00A62256"/>
    <w:rsid w:val="00A82CA7"/>
    <w:rsid w:val="00A957A6"/>
    <w:rsid w:val="00AB7DB2"/>
    <w:rsid w:val="00B061E6"/>
    <w:rsid w:val="00B45362"/>
    <w:rsid w:val="00BA3388"/>
    <w:rsid w:val="00BE4B61"/>
    <w:rsid w:val="00BF4DFD"/>
    <w:rsid w:val="00C57753"/>
    <w:rsid w:val="00C67C65"/>
    <w:rsid w:val="00CD343A"/>
    <w:rsid w:val="00DE0544"/>
    <w:rsid w:val="00E17311"/>
    <w:rsid w:val="00EA077C"/>
    <w:rsid w:val="00F33927"/>
    <w:rsid w:val="00F5483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DF413"/>
  <w15:chartTrackingRefBased/>
  <w15:docId w15:val="{7A6923F0-F0FC-45B5-9A39-2C11BAC5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F62"/>
    <w:pPr>
      <w:spacing w:after="0" w:line="360" w:lineRule="auto"/>
      <w:ind w:firstLine="284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7DED"/>
    <w:pPr>
      <w:keepNext/>
      <w:keepLines/>
      <w:pageBreakBefore/>
      <w:numPr>
        <w:numId w:val="20"/>
      </w:numPr>
      <w:spacing w:after="120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3353"/>
    <w:pPr>
      <w:keepNext/>
      <w:keepLines/>
      <w:numPr>
        <w:ilvl w:val="1"/>
        <w:numId w:val="20"/>
      </w:numPr>
      <w:spacing w:before="240" w:after="120"/>
      <w:outlineLvl w:val="1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483D"/>
    <w:pPr>
      <w:keepNext/>
      <w:keepLines/>
      <w:numPr>
        <w:ilvl w:val="2"/>
        <w:numId w:val="20"/>
      </w:numPr>
      <w:spacing w:before="240" w:after="240"/>
      <w:outlineLvl w:val="2"/>
    </w:pPr>
    <w:rPr>
      <w:rFonts w:eastAsiaTheme="majorEastAsia" w:cstheme="majorBidi"/>
      <w:b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0F34"/>
    <w:pPr>
      <w:keepNext/>
      <w:keepLines/>
      <w:numPr>
        <w:ilvl w:val="3"/>
        <w:numId w:val="2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AA5"/>
    <w:pPr>
      <w:keepNext/>
      <w:keepLines/>
      <w:numPr>
        <w:ilvl w:val="4"/>
        <w:numId w:val="20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AA5"/>
    <w:pPr>
      <w:keepNext/>
      <w:keepLines/>
      <w:numPr>
        <w:ilvl w:val="5"/>
        <w:numId w:val="20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AA5"/>
    <w:pPr>
      <w:keepNext/>
      <w:keepLines/>
      <w:numPr>
        <w:ilvl w:val="6"/>
        <w:numId w:val="20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AA5"/>
    <w:pPr>
      <w:keepNext/>
      <w:keepLines/>
      <w:numPr>
        <w:ilvl w:val="7"/>
        <w:numId w:val="20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AA5"/>
    <w:pPr>
      <w:keepNext/>
      <w:keepLines/>
      <w:numPr>
        <w:ilvl w:val="8"/>
        <w:numId w:val="20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DED"/>
    <w:rPr>
      <w:rFonts w:ascii="Calibri" w:eastAsiaTheme="majorEastAsia" w:hAnsi="Calibri" w:cstheme="majorBidi"/>
      <w:b/>
      <w:kern w:val="0"/>
      <w:sz w:val="32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C3353"/>
    <w:rPr>
      <w:rFonts w:ascii="Calibri" w:eastAsiaTheme="majorEastAsia" w:hAnsi="Calibri" w:cstheme="majorBidi"/>
      <w:b/>
      <w:kern w:val="0"/>
      <w:sz w:val="28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F0F34"/>
    <w:rPr>
      <w:rFonts w:ascii="Calibri" w:eastAsiaTheme="majorEastAsia" w:hAnsi="Calibri" w:cstheme="majorBidi"/>
      <w:b/>
      <w:kern w:val="0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F0F34"/>
    <w:rPr>
      <w:rFonts w:ascii="Calibri" w:eastAsiaTheme="majorEastAsia" w:hAnsi="Calibri" w:cstheme="majorBidi"/>
      <w:b/>
      <w:iCs/>
      <w:kern w:val="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A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A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A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A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A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0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AA5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0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A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0A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0A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A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0AA5"/>
    <w:rPr>
      <w:b/>
      <w:bCs/>
      <w:smallCaps/>
      <w:color w:val="0F4761" w:themeColor="accent1" w:themeShade="BF"/>
      <w:spacing w:val="5"/>
    </w:rPr>
  </w:style>
  <w:style w:type="paragraph" w:customStyle="1" w:styleId="Nadpis11">
    <w:name w:val="Nadpis 11"/>
    <w:basedOn w:val="Normln"/>
    <w:rsid w:val="00BE4B61"/>
    <w:pPr>
      <w:numPr>
        <w:numId w:val="10"/>
      </w:numPr>
    </w:pPr>
  </w:style>
  <w:style w:type="paragraph" w:customStyle="1" w:styleId="Nadpis21">
    <w:name w:val="Nadpis 21"/>
    <w:basedOn w:val="Normln"/>
    <w:rsid w:val="00BE4B61"/>
    <w:pPr>
      <w:numPr>
        <w:ilvl w:val="1"/>
        <w:numId w:val="10"/>
      </w:numPr>
    </w:pPr>
  </w:style>
  <w:style w:type="paragraph" w:customStyle="1" w:styleId="Nadpis31">
    <w:name w:val="Nadpis 31"/>
    <w:basedOn w:val="Normln"/>
    <w:rsid w:val="00BE4B61"/>
    <w:pPr>
      <w:numPr>
        <w:ilvl w:val="2"/>
        <w:numId w:val="10"/>
      </w:numPr>
    </w:pPr>
  </w:style>
  <w:style w:type="paragraph" w:customStyle="1" w:styleId="Nadpis41">
    <w:name w:val="Nadpis 41"/>
    <w:basedOn w:val="Normln"/>
    <w:rsid w:val="00BE4B61"/>
    <w:pPr>
      <w:numPr>
        <w:ilvl w:val="3"/>
        <w:numId w:val="10"/>
      </w:numPr>
    </w:pPr>
  </w:style>
  <w:style w:type="paragraph" w:customStyle="1" w:styleId="Nadpis51">
    <w:name w:val="Nadpis 51"/>
    <w:basedOn w:val="Normln"/>
    <w:rsid w:val="00BE4B61"/>
    <w:pPr>
      <w:numPr>
        <w:ilvl w:val="4"/>
        <w:numId w:val="10"/>
      </w:numPr>
    </w:pPr>
  </w:style>
  <w:style w:type="paragraph" w:customStyle="1" w:styleId="Nadpis61">
    <w:name w:val="Nadpis 61"/>
    <w:basedOn w:val="Normln"/>
    <w:rsid w:val="00BE4B61"/>
    <w:pPr>
      <w:numPr>
        <w:ilvl w:val="5"/>
        <w:numId w:val="10"/>
      </w:numPr>
    </w:pPr>
  </w:style>
  <w:style w:type="paragraph" w:customStyle="1" w:styleId="Nadpis71">
    <w:name w:val="Nadpis 71"/>
    <w:basedOn w:val="Normln"/>
    <w:rsid w:val="00BE4B61"/>
    <w:pPr>
      <w:numPr>
        <w:ilvl w:val="6"/>
        <w:numId w:val="10"/>
      </w:numPr>
    </w:pPr>
  </w:style>
  <w:style w:type="paragraph" w:customStyle="1" w:styleId="Nadpis81">
    <w:name w:val="Nadpis 81"/>
    <w:basedOn w:val="Normln"/>
    <w:rsid w:val="00BE4B61"/>
    <w:pPr>
      <w:numPr>
        <w:ilvl w:val="7"/>
        <w:numId w:val="10"/>
      </w:numPr>
    </w:pPr>
  </w:style>
  <w:style w:type="paragraph" w:customStyle="1" w:styleId="Nadpis91">
    <w:name w:val="Nadpis 91"/>
    <w:basedOn w:val="Normln"/>
    <w:rsid w:val="00BE4B61"/>
    <w:pPr>
      <w:numPr>
        <w:ilvl w:val="8"/>
        <w:numId w:val="10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BA3388"/>
    <w:pPr>
      <w:tabs>
        <w:tab w:val="left" w:pos="567"/>
        <w:tab w:val="right" w:leader="dot" w:pos="849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06E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0506E4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0506E4"/>
    <w:pPr>
      <w:spacing w:after="100"/>
      <w:ind w:left="720"/>
    </w:pPr>
  </w:style>
  <w:style w:type="character" w:styleId="Hypertextovodkaz">
    <w:name w:val="Hyperlink"/>
    <w:basedOn w:val="Standardnpsmoodstavce"/>
    <w:uiPriority w:val="99"/>
    <w:unhideWhenUsed/>
    <w:rsid w:val="000506E4"/>
    <w:rPr>
      <w:color w:val="467886" w:themeColor="hyperlink"/>
      <w:u w:val="single"/>
    </w:rPr>
  </w:style>
  <w:style w:type="paragraph" w:styleId="Bezmezer">
    <w:name w:val="No Spacing"/>
    <w:aliases w:val="Literatura"/>
    <w:uiPriority w:val="1"/>
    <w:qFormat/>
    <w:rsid w:val="00730A9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4C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C55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4C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C55"/>
    <w:rPr>
      <w:rFonts w:ascii="Calibri" w:eastAsia="Times New Roman" w:hAnsi="Calibri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D6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6787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787"/>
    <w:rPr>
      <w:rFonts w:ascii="Calibri" w:eastAsia="Times New Roman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C57753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50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8119-FD3B-4A56-A1D1-3A436D83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1902</Words>
  <Characters>11228</Characters>
  <Application>Microsoft Office Word</Application>
  <DocSecurity>0</DocSecurity>
  <Lines>93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/>
      <vt:lpstr/>
      <vt:lpstr>Úvod</vt:lpstr>
      <vt:lpstr>Literární přehled</vt:lpstr>
      <vt:lpstr>    Podkapitola 1.1.</vt:lpstr>
      <vt:lpstr>        Podkapitola 1.1.1.</vt:lpstr>
      <vt:lpstr>    Podkapitola 1.2.</vt:lpstr>
      <vt:lpstr>    Podkapitola 1.3.</vt:lpstr>
      <vt:lpstr>        Podkapitola 1.3.1.</vt:lpstr>
      <vt:lpstr>Materiál a metodika</vt:lpstr>
      <vt:lpstr>Výsledky</vt:lpstr>
      <vt:lpstr>Diskuse</vt:lpstr>
      <vt:lpstr>    Přehledová práce</vt:lpstr>
      <vt:lpstr>Závěr</vt:lpstr>
      <vt:lpstr>Použitá literatura</vt:lpstr>
      <vt:lpstr>    Příklad citování odborného článku v periodiku (časopise):</vt:lpstr>
      <vt:lpstr>    Příklad citování knihy a ost. publikací</vt:lpstr>
      <vt:lpstr>    Příklad citování příspěvků z konferencí</vt:lpstr>
      <vt:lpstr>Seznam zkratek</vt:lpstr>
      <vt:lpstr>Seznam příloh</vt:lpstr>
      <vt:lpstr>Přílohy</vt:lpstr>
      <vt:lpstr>Abstrakt </vt:lpstr>
      <vt:lpstr>Abstrakt</vt:lpstr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Strouhová Alžběta Ing.</dc:creator>
  <cp:keywords/>
  <dc:description/>
  <cp:lastModifiedBy>Martin Kocour</cp:lastModifiedBy>
  <cp:revision>4</cp:revision>
  <dcterms:created xsi:type="dcterms:W3CDTF">2025-04-08T16:50:00Z</dcterms:created>
  <dcterms:modified xsi:type="dcterms:W3CDTF">2025-04-08T17:33:00Z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fb835ca4-0850-4d25-b847-94255f2f7e6a</vt:lpwstr>
  </property>
</Properties>
</file>